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AB103F" w:rsidRDefault="005A44DE" w:rsidP="00B42F0D">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0AA7B7D" w:rsidR="001A6D0A" w:rsidRPr="00011254" w:rsidRDefault="0028407E" w:rsidP="0028407E">
          <w:pPr>
            <w:spacing w:line="240" w:lineRule="auto"/>
            <w:rPr>
              <w:rFonts w:ascii="Times New Roman" w:hAnsi="Times New Roman" w:cs="Times New Roman"/>
              <w:iCs/>
              <w:sz w:val="24"/>
              <w:szCs w:val="24"/>
            </w:rPr>
          </w:pPr>
          <w:r>
            <w:rPr>
              <w:rFonts w:ascii="Times New Roman" w:hAnsi="Times New Roman" w:cs="Times New Roman"/>
              <w:iCs/>
              <w:sz w:val="24"/>
              <w:szCs w:val="24"/>
            </w:rPr>
            <w:t xml:space="preserve">                                                                              </w:t>
          </w:r>
          <w:r w:rsidR="001A6D0A" w:rsidRPr="00011254">
            <w:rPr>
              <w:rFonts w:ascii="Times New Roman" w:hAnsi="Times New Roman" w:cs="Times New Roman"/>
              <w:iCs/>
              <w:sz w:val="24"/>
              <w:szCs w:val="24"/>
            </w:rPr>
            <w:t>PATVIRTINTA</w:t>
          </w:r>
        </w:p>
        <w:p w14:paraId="2F299C48" w14:textId="3ABE8C23" w:rsidR="001A6D0A" w:rsidRPr="00011254" w:rsidRDefault="0028407E" w:rsidP="0028407E">
          <w:pPr>
            <w:tabs>
              <w:tab w:val="right" w:leader="underscore" w:pos="8640"/>
            </w:tabs>
            <w:spacing w:line="240" w:lineRule="auto"/>
            <w:jc w:val="center"/>
            <w:rPr>
              <w:rFonts w:ascii="Times New Roman" w:hAnsi="Times New Roman" w:cs="Times New Roman"/>
              <w:iCs/>
              <w:sz w:val="24"/>
              <w:szCs w:val="24"/>
            </w:rPr>
          </w:pPr>
          <w:r>
            <w:rPr>
              <w:rFonts w:ascii="Times New Roman" w:hAnsi="Times New Roman" w:cs="Times New Roman"/>
              <w:iCs/>
              <w:sz w:val="24"/>
              <w:szCs w:val="24"/>
            </w:rPr>
            <w:t xml:space="preserve">                                                 </w:t>
          </w:r>
          <w:r w:rsidR="001A6D0A" w:rsidRPr="00011254">
            <w:rPr>
              <w:rFonts w:ascii="Times New Roman" w:hAnsi="Times New Roman" w:cs="Times New Roman"/>
              <w:iCs/>
              <w:sz w:val="24"/>
              <w:szCs w:val="24"/>
            </w:rPr>
            <w:t>Viešojo pirkimo komisijos</w:t>
          </w:r>
        </w:p>
        <w:p w14:paraId="397410C5" w14:textId="2B677C4C" w:rsidR="00736F63" w:rsidRPr="00806365" w:rsidRDefault="00EA2E90" w:rsidP="00EA2E90">
          <w:pPr>
            <w:tabs>
              <w:tab w:val="left" w:pos="5245"/>
              <w:tab w:val="right" w:leader="underscore" w:pos="8640"/>
            </w:tabs>
            <w:spacing w:line="240" w:lineRule="auto"/>
            <w:ind w:firstLine="0"/>
            <w:jc w:val="center"/>
            <w:rPr>
              <w:rFonts w:ascii="Times New Roman" w:hAnsi="Times New Roman" w:cs="Times New Roman"/>
              <w:iCs/>
              <w:sz w:val="24"/>
              <w:szCs w:val="24"/>
            </w:rPr>
          </w:pPr>
          <w:r>
            <w:rPr>
              <w:rFonts w:ascii="Times New Roman" w:hAnsi="Times New Roman" w:cs="Times New Roman"/>
              <w:iCs/>
              <w:sz w:val="24"/>
              <w:szCs w:val="24"/>
            </w:rPr>
            <w:t xml:space="preserve">                                                                                    </w:t>
          </w:r>
          <w:r w:rsidR="0084108B" w:rsidRPr="00806365">
            <w:rPr>
              <w:rFonts w:ascii="Times New Roman" w:hAnsi="Times New Roman" w:cs="Times New Roman"/>
              <w:iCs/>
              <w:sz w:val="24"/>
              <w:szCs w:val="24"/>
            </w:rPr>
            <w:t>202</w:t>
          </w:r>
          <w:r w:rsidR="00ED4685">
            <w:rPr>
              <w:rFonts w:ascii="Times New Roman" w:hAnsi="Times New Roman" w:cs="Times New Roman"/>
              <w:iCs/>
              <w:sz w:val="24"/>
              <w:szCs w:val="24"/>
            </w:rPr>
            <w:t>5</w:t>
          </w:r>
          <w:r w:rsidR="0084108B" w:rsidRPr="00806365">
            <w:rPr>
              <w:rFonts w:ascii="Times New Roman" w:hAnsi="Times New Roman" w:cs="Times New Roman"/>
              <w:iCs/>
              <w:sz w:val="24"/>
              <w:szCs w:val="24"/>
            </w:rPr>
            <w:t>-</w:t>
          </w:r>
          <w:r>
            <w:rPr>
              <w:rFonts w:ascii="Times New Roman" w:hAnsi="Times New Roman" w:cs="Times New Roman"/>
              <w:iCs/>
              <w:sz w:val="24"/>
              <w:szCs w:val="24"/>
            </w:rPr>
            <w:t>12</w:t>
          </w:r>
          <w:r w:rsidR="0028407E">
            <w:rPr>
              <w:rFonts w:ascii="Times New Roman" w:hAnsi="Times New Roman" w:cs="Times New Roman"/>
              <w:iCs/>
              <w:sz w:val="24"/>
              <w:szCs w:val="24"/>
            </w:rPr>
            <w:t>-</w:t>
          </w:r>
          <w:r>
            <w:rPr>
              <w:rFonts w:ascii="Times New Roman" w:hAnsi="Times New Roman" w:cs="Times New Roman"/>
              <w:iCs/>
              <w:sz w:val="24"/>
              <w:szCs w:val="24"/>
            </w:rPr>
            <w:t>01</w:t>
          </w:r>
          <w:r w:rsidR="0028407E">
            <w:rPr>
              <w:rFonts w:ascii="Times New Roman" w:hAnsi="Times New Roman" w:cs="Times New Roman"/>
              <w:iCs/>
              <w:sz w:val="24"/>
              <w:szCs w:val="24"/>
            </w:rPr>
            <w:t xml:space="preserve"> </w:t>
          </w:r>
          <w:r w:rsidR="0084108B" w:rsidRPr="00806365">
            <w:rPr>
              <w:rFonts w:ascii="Times New Roman" w:hAnsi="Times New Roman" w:cs="Times New Roman"/>
              <w:iCs/>
              <w:sz w:val="24"/>
              <w:szCs w:val="24"/>
            </w:rPr>
            <w:t>protokolu Nr. CPOVPP-</w:t>
          </w:r>
          <w:r>
            <w:rPr>
              <w:rFonts w:ascii="Times New Roman" w:hAnsi="Times New Roman" w:cs="Times New Roman"/>
              <w:iCs/>
              <w:sz w:val="24"/>
              <w:szCs w:val="24"/>
            </w:rPr>
            <w:t>667</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78009606" w:rsidR="00D526C8"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326A05">
            <w:rPr>
              <w:rFonts w:ascii="Calibri" w:eastAsia="Calibri" w:hAnsi="Calibri" w:cs="Times New Roman"/>
              <w:noProof/>
              <w:sz w:val="22"/>
              <w:szCs w:val="22"/>
              <w:lang w:eastAsia="en-US"/>
            </w:rPr>
            <w:drawing>
              <wp:inline distT="0" distB="0" distL="0" distR="0" wp14:anchorId="498854DF" wp14:editId="0E2CD00C">
                <wp:extent cx="2705100" cy="754380"/>
                <wp:effectExtent l="0" t="0" r="0" b="7620"/>
                <wp:docPr id="1929068585" name="Paveikslėlis 1929068585" descr="C:\Users\B.Navickiene\AppData\Local\Microsoft\Windows\INetCache\Content.MSO\7E695D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Navickiene\AppData\Local\Microsoft\Windows\INetCache\Content.MSO\7E695D45.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5100" cy="754380"/>
                        </a:xfrm>
                        <a:prstGeom prst="rect">
                          <a:avLst/>
                        </a:prstGeom>
                        <a:noFill/>
                        <a:ln>
                          <a:noFill/>
                        </a:ln>
                      </pic:spPr>
                    </pic:pic>
                  </a:graphicData>
                </a:graphic>
              </wp:inline>
            </w:drawing>
          </w: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18ACC6AD" w14:textId="0BE83CDD" w:rsidR="00D526C8" w:rsidRDefault="00C006CB" w:rsidP="00011254">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011254">
            <w:rPr>
              <w:rFonts w:ascii="Times New Roman" w:eastAsia="Times New Roman" w:hAnsi="Times New Roman" w:cs="Times New Roman"/>
              <w:b/>
              <w:bCs/>
              <w:sz w:val="24"/>
              <w:szCs w:val="24"/>
              <w:lang w:eastAsia="en-US"/>
            </w:rPr>
            <w:t>SURENKAMOS SCENOS PAKYLOS</w:t>
          </w:r>
          <w:r w:rsidR="00B879C4" w:rsidRPr="00B879C4">
            <w:rPr>
              <w:rFonts w:ascii="Times New Roman" w:eastAsia="Times New Roman" w:hAnsi="Times New Roman" w:cs="Times New Roman"/>
              <w:b/>
              <w:bCs/>
              <w:sz w:val="24"/>
              <w:szCs w:val="24"/>
              <w:lang w:eastAsia="en-US"/>
            </w:rPr>
            <w:t xml:space="preserve"> </w:t>
          </w:r>
          <w:r w:rsidR="005F1D81" w:rsidRPr="00AB103F">
            <w:rPr>
              <w:rFonts w:ascii="Times New Roman" w:eastAsia="Times New Roman" w:hAnsi="Times New Roman" w:cs="Times New Roman"/>
              <w:b/>
              <w:bCs/>
              <w:sz w:val="24"/>
              <w:szCs w:val="24"/>
              <w:lang w:eastAsia="en-US"/>
            </w:rPr>
            <w:t>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65A2AF30" w14:textId="77777777" w:rsidR="00357855" w:rsidRDefault="00357855"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49B9A254" w14:textId="154BDAA5" w:rsidR="00357855" w:rsidRPr="00AB103F" w:rsidRDefault="00357855" w:rsidP="00011254">
          <w:pPr>
            <w:spacing w:line="240" w:lineRule="auto"/>
            <w:ind w:firstLine="0"/>
            <w:contextualSpacing/>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Versija Nr. 1</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sz w:val="24"/>
              <w:szCs w:val="24"/>
            </w:rPr>
            <w:id w:val="-230076229"/>
            <w:docPartObj>
              <w:docPartGallery w:val="Cover Pages"/>
              <w:docPartUnique/>
            </w:docPartObj>
          </w:sdtPr>
          <w:sdtEndPr>
            <w:rPr>
              <w:b w:val="0"/>
              <w:bCs w:val="0"/>
            </w:rPr>
          </w:sdtEndPr>
          <w:sdtContent>
            <w:p w14:paraId="47D61B77" w14:textId="77777777" w:rsidR="00766C42" w:rsidRPr="00DA4D88" w:rsidRDefault="00766C42" w:rsidP="00B42F0D">
              <w:pPr>
                <w:spacing w:line="240" w:lineRule="auto"/>
                <w:ind w:firstLine="0"/>
                <w:contextualSpacing/>
                <w:rPr>
                  <w:rFonts w:ascii="Times New Roman" w:eastAsia="Calibri" w:hAnsi="Times New Roman" w:cs="Times New Roman"/>
                  <w:sz w:val="24"/>
                  <w:szCs w:val="24"/>
                </w:rPr>
              </w:pPr>
            </w:p>
            <w:p w14:paraId="688F0FC2" w14:textId="535C6F6D" w:rsidR="00254396" w:rsidRPr="00DA4D88"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DA4D88">
                <w:rPr>
                  <w:rFonts w:ascii="Times New Roman" w:eastAsia="Calibri Light" w:hAnsi="Times New Roman" w:cs="Times New Roman"/>
                  <w:sz w:val="28"/>
                  <w:szCs w:val="28"/>
                </w:rPr>
                <w:t>TURINYS</w:t>
              </w:r>
              <w:r w:rsidR="00254396" w:rsidRPr="00DA4D88">
                <w:rPr>
                  <w:rFonts w:ascii="Times New Roman" w:eastAsia="Calibri Light" w:hAnsi="Times New Roman" w:cs="Times New Roman"/>
                  <w:sz w:val="28"/>
                  <w:szCs w:val="28"/>
                </w:rPr>
                <w:tab/>
              </w:r>
            </w:p>
            <w:p w14:paraId="2172C7A0"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Bendra informacija</w:t>
              </w:r>
            </w:p>
            <w:p w14:paraId="4B6118F8" w14:textId="36FF6E5D" w:rsidR="00766C42" w:rsidRPr="00DA4D88"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 xml:space="preserve"> Pirkimo objektas</w:t>
              </w:r>
            </w:p>
            <w:p w14:paraId="303A208E"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Tiekėjų pašalinimo pagrindai ir kvalifikacijos reikalavimai</w:t>
              </w:r>
              <w:r w:rsidRPr="00DA4D88">
                <w:rPr>
                  <w:rFonts w:ascii="Times New Roman" w:eastAsia="Calibri" w:hAnsi="Times New Roman" w:cs="Times New Roman"/>
                  <w:sz w:val="24"/>
                  <w:szCs w:val="24"/>
                </w:rPr>
                <w:tab/>
              </w:r>
            </w:p>
            <w:p w14:paraId="40FFBE34"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Reikalavimai, susiję su nacionaliniu saugumu</w:t>
              </w:r>
              <w:r w:rsidRPr="00DA4D88">
                <w:rPr>
                  <w:rFonts w:ascii="Times New Roman" w:eastAsia="Calibri" w:hAnsi="Times New Roman" w:cs="Times New Roman"/>
                  <w:sz w:val="24"/>
                  <w:szCs w:val="24"/>
                </w:rPr>
                <w:tab/>
              </w:r>
            </w:p>
            <w:p w14:paraId="2E30A9D5"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Specialieji reikalavimai pasiūlymų rengimui ir pateikimui</w:t>
              </w:r>
            </w:p>
            <w:p w14:paraId="1BF01B29"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Pasiūlymo galiojimo užtikrinimas</w:t>
              </w:r>
            </w:p>
            <w:p w14:paraId="654EB202"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Pasiūlymų vertinimas</w:t>
              </w:r>
            </w:p>
            <w:p w14:paraId="170FE6D2"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Sutarties sudarymas</w:t>
              </w:r>
            </w:p>
            <w:p w14:paraId="5816D5F0" w14:textId="77777777" w:rsidR="00766C42" w:rsidRPr="00DA4D88"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Kitos sąlygos</w:t>
              </w:r>
            </w:p>
            <w:p w14:paraId="073FEEBD" w14:textId="77777777" w:rsidR="00011254" w:rsidRPr="00DA4D88"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sz w:val="24"/>
                  <w:szCs w:val="24"/>
                </w:rPr>
              </w:pPr>
            </w:p>
            <w:p w14:paraId="7F1A353F" w14:textId="7EFB70C4" w:rsidR="00766C42" w:rsidRPr="00DA4D88"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DA4D88">
                  <w:rPr>
                    <w:rFonts w:ascii="Times New Roman" w:eastAsia="Calibri" w:hAnsi="Times New Roman" w:cs="Times New Roman"/>
                    <w:sz w:val="24"/>
                    <w:szCs w:val="24"/>
                  </w:rPr>
                  <w:t>Pirkimo sąlygų 1 priedas „</w:t>
                </w:r>
                <w:r w:rsidR="00F72EED" w:rsidRPr="00DA4D88">
                  <w:rPr>
                    <w:rFonts w:ascii="Times New Roman" w:eastAsia="Calibri" w:hAnsi="Times New Roman" w:cs="Times New Roman"/>
                    <w:sz w:val="24"/>
                    <w:szCs w:val="24"/>
                  </w:rPr>
                  <w:t>Te</w:t>
                </w:r>
                <w:r w:rsidR="00AC59A6" w:rsidRPr="00DA4D88">
                  <w:rPr>
                    <w:rFonts w:ascii="Times New Roman" w:eastAsia="Calibri" w:hAnsi="Times New Roman" w:cs="Times New Roman"/>
                    <w:sz w:val="24"/>
                    <w:szCs w:val="24"/>
                  </w:rPr>
                  <w:t>rminai</w:t>
                </w:r>
                <w:r w:rsidRPr="00DA4D88">
                  <w:rPr>
                    <w:rFonts w:ascii="Times New Roman" w:eastAsia="Calibri" w:hAnsi="Times New Roman" w:cs="Times New Roman"/>
                    <w:sz w:val="24"/>
                    <w:szCs w:val="24"/>
                  </w:rPr>
                  <w:t>“</w:t>
                </w:r>
              </w:hyperlink>
              <w:r w:rsidRPr="00DA4D88">
                <w:rPr>
                  <w:rFonts w:ascii="Times New Roman" w:eastAsia="Calibri" w:hAnsi="Times New Roman" w:cs="Times New Roman"/>
                  <w:sz w:val="24"/>
                  <w:szCs w:val="24"/>
                </w:rPr>
                <w:t>;</w:t>
              </w:r>
            </w:p>
            <w:p w14:paraId="345A1823" w14:textId="60863677" w:rsidR="00AC59A6" w:rsidRPr="00DA4D88"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DA4D88">
                  <w:rPr>
                    <w:rFonts w:ascii="Times New Roman" w:eastAsia="Calibri" w:hAnsi="Times New Roman" w:cs="Times New Roman"/>
                    <w:sz w:val="24"/>
                    <w:szCs w:val="24"/>
                  </w:rPr>
                  <w:t>Pirkimo sąlygų 2 priedas „</w:t>
                </w:r>
                <w:r w:rsidR="00B42F0D" w:rsidRPr="00DA4D88">
                  <w:rPr>
                    <w:rFonts w:ascii="Times New Roman" w:eastAsia="Calibri" w:hAnsi="Times New Roman" w:cs="Times New Roman"/>
                    <w:sz w:val="24"/>
                    <w:szCs w:val="24"/>
                  </w:rPr>
                  <w:t>Technin</w:t>
                </w:r>
                <w:r w:rsidR="003E2166" w:rsidRPr="00DA4D88">
                  <w:rPr>
                    <w:rFonts w:ascii="Times New Roman" w:eastAsia="Calibri" w:hAnsi="Times New Roman" w:cs="Times New Roman"/>
                    <w:sz w:val="24"/>
                    <w:szCs w:val="24"/>
                  </w:rPr>
                  <w:t>ė specifikacija</w:t>
                </w:r>
              </w:hyperlink>
              <w:r w:rsidR="003E2166" w:rsidRPr="00DA4D88">
                <w:rPr>
                  <w:rFonts w:ascii="Times New Roman" w:eastAsia="Calibri" w:hAnsi="Times New Roman" w:cs="Times New Roman"/>
                  <w:sz w:val="24"/>
                  <w:szCs w:val="24"/>
                </w:rPr>
                <w:t>“</w:t>
              </w:r>
              <w:r w:rsidR="00DB0733" w:rsidRPr="00DA4D88">
                <w:rPr>
                  <w:rFonts w:ascii="Times New Roman" w:eastAsia="Calibri" w:hAnsi="Times New Roman" w:cs="Times New Roman"/>
                  <w:sz w:val="24"/>
                  <w:szCs w:val="24"/>
                </w:rPr>
                <w:t xml:space="preserve"> (pridedama</w:t>
              </w:r>
              <w:r w:rsidR="00D6558E" w:rsidRPr="00DA4D88">
                <w:rPr>
                  <w:rFonts w:ascii="Times New Roman" w:eastAsia="Calibri" w:hAnsi="Times New Roman" w:cs="Times New Roman"/>
                  <w:sz w:val="24"/>
                  <w:szCs w:val="24"/>
                </w:rPr>
                <w:t>s</w:t>
              </w:r>
              <w:r w:rsidR="00DB0733" w:rsidRPr="00DA4D88">
                <w:rPr>
                  <w:rFonts w:ascii="Times New Roman" w:eastAsia="Calibri" w:hAnsi="Times New Roman" w:cs="Times New Roman"/>
                  <w:sz w:val="24"/>
                  <w:szCs w:val="24"/>
                </w:rPr>
                <w:t xml:space="preserve"> atskiru dokumentu)</w:t>
              </w:r>
              <w:r w:rsidR="003E2166" w:rsidRPr="00DA4D88">
                <w:rPr>
                  <w:rFonts w:ascii="Times New Roman" w:eastAsia="Calibri" w:hAnsi="Times New Roman" w:cs="Times New Roman"/>
                  <w:sz w:val="24"/>
                  <w:szCs w:val="24"/>
                </w:rPr>
                <w:t>;</w:t>
              </w:r>
            </w:p>
            <w:p w14:paraId="7461C8BE" w14:textId="7E8F2433" w:rsidR="00766C42" w:rsidRPr="00DA4D88"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DA4D88">
                  <w:rPr>
                    <w:rFonts w:ascii="Times New Roman" w:eastAsia="Calibri" w:hAnsi="Times New Roman" w:cs="Times New Roman"/>
                    <w:sz w:val="24"/>
                    <w:szCs w:val="24"/>
                  </w:rPr>
                  <w:t xml:space="preserve">Pirkimo sąlygų </w:t>
                </w:r>
                <w:r w:rsidR="00AC59A6" w:rsidRPr="00DA4D88">
                  <w:rPr>
                    <w:rFonts w:ascii="Times New Roman" w:eastAsia="Calibri" w:hAnsi="Times New Roman" w:cs="Times New Roman"/>
                    <w:sz w:val="24"/>
                    <w:szCs w:val="24"/>
                  </w:rPr>
                  <w:t>3</w:t>
                </w:r>
                <w:r w:rsidRPr="00DA4D88">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DA4D88">
                <w:rPr>
                  <w:rFonts w:ascii="Times New Roman" w:eastAsia="Calibri" w:hAnsi="Times New Roman" w:cs="Times New Roman"/>
                  <w:sz w:val="24"/>
                  <w:szCs w:val="24"/>
                </w:rPr>
                <w:t>;</w:t>
              </w:r>
            </w:p>
            <w:p w14:paraId="665F0653" w14:textId="37235DD4" w:rsidR="00766C42" w:rsidRPr="00DA4D88"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DA4D88">
                <w:rPr>
                  <w:rFonts w:ascii="Times New Roman" w:eastAsia="Calibri" w:hAnsi="Times New Roman" w:cs="Times New Roman"/>
                  <w:sz w:val="24"/>
                  <w:szCs w:val="24"/>
                </w:rPr>
                <w:t xml:space="preserve">Pirkimo sąlygų </w:t>
              </w:r>
              <w:r w:rsidR="00AC59A6" w:rsidRPr="00DA4D88">
                <w:rPr>
                  <w:rFonts w:ascii="Times New Roman" w:eastAsia="Calibri" w:hAnsi="Times New Roman" w:cs="Times New Roman"/>
                  <w:sz w:val="24"/>
                  <w:szCs w:val="24"/>
                </w:rPr>
                <w:t>4</w:t>
              </w:r>
              <w:r w:rsidRPr="00DA4D88">
                <w:rPr>
                  <w:rFonts w:ascii="Times New Roman" w:eastAsia="Calibri" w:hAnsi="Times New Roman" w:cs="Times New Roman"/>
                  <w:sz w:val="24"/>
                  <w:szCs w:val="24"/>
                </w:rPr>
                <w:t xml:space="preserve"> priedas „Pasiūlymo forma“</w:t>
              </w:r>
              <w:r w:rsidR="00921098">
                <w:rPr>
                  <w:rFonts w:ascii="Times New Roman" w:eastAsia="Calibri" w:hAnsi="Times New Roman" w:cs="Times New Roman"/>
                  <w:sz w:val="24"/>
                  <w:szCs w:val="24"/>
                </w:rPr>
                <w:t xml:space="preserve"> </w:t>
              </w:r>
              <w:r w:rsidR="00921098" w:rsidRPr="00DA4D88">
                <w:rPr>
                  <w:rFonts w:ascii="Times New Roman" w:eastAsia="Calibri" w:hAnsi="Times New Roman" w:cs="Times New Roman"/>
                  <w:sz w:val="24"/>
                  <w:szCs w:val="24"/>
                </w:rPr>
                <w:t>(pridedamas atskiru dokumentu)</w:t>
              </w:r>
              <w:r w:rsidRPr="00DA4D88">
                <w:rPr>
                  <w:rFonts w:ascii="Times New Roman" w:eastAsia="Calibri" w:hAnsi="Times New Roman" w:cs="Times New Roman"/>
                  <w:sz w:val="24"/>
                  <w:szCs w:val="24"/>
                </w:rPr>
                <w:t>;</w:t>
              </w:r>
            </w:p>
            <w:p w14:paraId="7C9F6F38" w14:textId="57923DBC" w:rsidR="002B79B3" w:rsidRPr="00DA4D88"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DA4D88">
                <w:rPr>
                  <w:rFonts w:ascii="Times New Roman" w:hAnsi="Times New Roman" w:cs="Times New Roman"/>
                  <w:sz w:val="24"/>
                  <w:szCs w:val="24"/>
                </w:rPr>
                <w:t xml:space="preserve">Pirkimo sąlygų </w:t>
              </w:r>
              <w:r w:rsidR="00EC3722" w:rsidRPr="00DA4D88">
                <w:rPr>
                  <w:rFonts w:ascii="Times New Roman" w:hAnsi="Times New Roman" w:cs="Times New Roman"/>
                  <w:sz w:val="24"/>
                  <w:szCs w:val="24"/>
                </w:rPr>
                <w:t>5</w:t>
              </w:r>
              <w:r w:rsidRPr="00DA4D88">
                <w:rPr>
                  <w:rFonts w:ascii="Times New Roman" w:hAnsi="Times New Roman" w:cs="Times New Roman"/>
                  <w:sz w:val="24"/>
                  <w:szCs w:val="24"/>
                </w:rPr>
                <w:t xml:space="preserve"> priedas </w:t>
              </w:r>
              <w:r w:rsidR="00766C42" w:rsidRPr="00DA4D88">
                <w:rPr>
                  <w:rFonts w:ascii="Times New Roman" w:eastAsia="Calibri" w:hAnsi="Times New Roman" w:cs="Times New Roman"/>
                  <w:sz w:val="24"/>
                  <w:szCs w:val="24"/>
                </w:rPr>
                <w:t>„Sutarties projektas“</w:t>
              </w:r>
              <w:r w:rsidR="00DB0733" w:rsidRPr="00DA4D88">
                <w:rPr>
                  <w:rFonts w:ascii="Times New Roman" w:eastAsia="Calibri" w:hAnsi="Times New Roman" w:cs="Times New Roman"/>
                  <w:sz w:val="24"/>
                  <w:szCs w:val="24"/>
                </w:rPr>
                <w:t xml:space="preserve"> (pridedamas atskiru dokumentu)</w:t>
              </w:r>
              <w:r w:rsidR="002B79B3" w:rsidRPr="00DA4D88">
                <w:rPr>
                  <w:rFonts w:ascii="Times New Roman" w:eastAsia="Calibri" w:hAnsi="Times New Roman" w:cs="Times New Roman"/>
                  <w:sz w:val="24"/>
                  <w:szCs w:val="24"/>
                </w:rPr>
                <w:t>;</w:t>
              </w:r>
            </w:p>
            <w:p w14:paraId="5FB8C601" w14:textId="4B0F8070" w:rsidR="00DB0733"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DA4D88">
                <w:rPr>
                  <w:rFonts w:ascii="Times New Roman" w:eastAsia="Calibri" w:hAnsi="Times New Roman" w:cs="Times New Roman"/>
                  <w:sz w:val="24"/>
                  <w:szCs w:val="24"/>
                </w:rPr>
                <w:t xml:space="preserve">Pirkimo sąlygų </w:t>
              </w:r>
              <w:r w:rsidR="008F2759" w:rsidRPr="00DA4D88">
                <w:rPr>
                  <w:rFonts w:ascii="Times New Roman" w:eastAsia="Calibri" w:hAnsi="Times New Roman" w:cs="Times New Roman"/>
                  <w:sz w:val="24"/>
                  <w:szCs w:val="24"/>
                </w:rPr>
                <w:t>6</w:t>
              </w:r>
              <w:r w:rsidRPr="00DA4D88">
                <w:rPr>
                  <w:rFonts w:ascii="Times New Roman" w:eastAsia="Calibri" w:hAnsi="Times New Roman" w:cs="Times New Roman"/>
                  <w:sz w:val="24"/>
                  <w:szCs w:val="24"/>
                </w:rPr>
                <w:t xml:space="preserve"> priedas „Tiekėjo deklaracijos dėl sankcijų forma“</w:t>
              </w:r>
              <w:r w:rsidR="00A47390">
                <w:rPr>
                  <w:rFonts w:ascii="Times New Roman" w:eastAsia="Calibri" w:hAnsi="Times New Roman" w:cs="Times New Roman"/>
                  <w:sz w:val="24"/>
                  <w:szCs w:val="24"/>
                </w:rPr>
                <w:t>;</w:t>
              </w:r>
            </w:p>
            <w:p w14:paraId="7A1D53DE" w14:textId="02B45C6D" w:rsidR="00A47390" w:rsidRPr="00A47390" w:rsidRDefault="00A47390" w:rsidP="00A47390">
              <w:pPr>
                <w:tabs>
                  <w:tab w:val="left" w:pos="284"/>
                </w:tabs>
                <w:spacing w:line="240" w:lineRule="auto"/>
                <w:ind w:firstLine="0"/>
                <w:contextualSpacing/>
                <w:rPr>
                  <w:rFonts w:ascii="Times New Roman" w:hAnsi="Times New Roman" w:cs="Times New Roman"/>
                  <w:sz w:val="24"/>
                  <w:szCs w:val="24"/>
                </w:rPr>
              </w:pPr>
              <w:r w:rsidRPr="00A47390">
                <w:rPr>
                  <w:rFonts w:ascii="Times New Roman" w:hAnsi="Times New Roman" w:cs="Times New Roman"/>
                  <w:sz w:val="24"/>
                  <w:szCs w:val="24"/>
                </w:rPr>
                <w:t xml:space="preserve">Pirkimo sąlygų </w:t>
              </w:r>
              <w:r>
                <w:rPr>
                  <w:rFonts w:ascii="Times New Roman" w:hAnsi="Times New Roman" w:cs="Times New Roman"/>
                  <w:sz w:val="24"/>
                  <w:szCs w:val="24"/>
                </w:rPr>
                <w:t>7</w:t>
              </w:r>
              <w:r w:rsidRPr="00A47390">
                <w:rPr>
                  <w:rFonts w:ascii="Times New Roman" w:hAnsi="Times New Roman" w:cs="Times New Roman"/>
                  <w:sz w:val="24"/>
                  <w:szCs w:val="24"/>
                </w:rPr>
                <w:t xml:space="preserve"> priedas „Tiekėjų pašalinimo pagrindai“.</w:t>
              </w:r>
            </w:p>
            <w:p w14:paraId="5227603C" w14:textId="77777777" w:rsidR="00A47390" w:rsidRPr="00A47390" w:rsidRDefault="00A47390" w:rsidP="00A47390">
              <w:pPr>
                <w:tabs>
                  <w:tab w:val="left" w:pos="284"/>
                </w:tabs>
                <w:spacing w:line="240" w:lineRule="auto"/>
                <w:ind w:firstLine="0"/>
                <w:contextualSpacing/>
                <w:rPr>
                  <w:rFonts w:ascii="Times New Roman" w:hAnsi="Times New Roman" w:cs="Times New Roman"/>
                  <w:sz w:val="24"/>
                  <w:szCs w:val="24"/>
                </w:rPr>
              </w:pPr>
            </w:p>
            <w:p w14:paraId="3B9C66B7" w14:textId="77777777" w:rsidR="00A47390" w:rsidRPr="00DA4D88" w:rsidRDefault="00A47390" w:rsidP="00B42F0D">
              <w:pPr>
                <w:shd w:val="clear" w:color="auto" w:fill="FFFFFF"/>
                <w:suppressAutoHyphens/>
                <w:spacing w:line="240" w:lineRule="auto"/>
                <w:ind w:firstLine="0"/>
                <w:rPr>
                  <w:rFonts w:ascii="Times New Roman" w:eastAsia="Calibri" w:hAnsi="Times New Roman" w:cs="Times New Roman"/>
                  <w:sz w:val="24"/>
                  <w:szCs w:val="24"/>
                </w:rPr>
              </w:pPr>
            </w:p>
            <w:p w14:paraId="630EBF94" w14:textId="1AD87223" w:rsidR="00766C42" w:rsidRPr="00DA4D88" w:rsidRDefault="00EA2E90" w:rsidP="00B42F0D">
              <w:pPr>
                <w:shd w:val="clear" w:color="auto" w:fill="FFFFFF"/>
                <w:suppressAutoHyphens/>
                <w:spacing w:line="240" w:lineRule="auto"/>
                <w:ind w:firstLine="0"/>
                <w:rPr>
                  <w:rFonts w:ascii="Times New Roman" w:eastAsia="Calibri" w:hAnsi="Times New Roman" w:cs="Times New Roman"/>
                  <w:sz w:val="24"/>
                  <w:szCs w:val="24"/>
                </w:rPr>
              </w:pPr>
            </w:p>
          </w:sdtContent>
        </w:sdt>
        <w:p w14:paraId="47D87C4A" w14:textId="77777777" w:rsidR="00766C42" w:rsidRPr="00AB103F" w:rsidRDefault="00766C42" w:rsidP="00B42F0D">
          <w:pPr>
            <w:spacing w:line="240" w:lineRule="auto"/>
            <w:ind w:firstLine="0"/>
            <w:jc w:val="left"/>
            <w:rPr>
              <w:rFonts w:ascii="Times New Roman" w:eastAsia="Calibri" w:hAnsi="Times New Roman" w:cs="Times New Roman"/>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EA2E90"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t>Bendra informacij</w:t>
      </w:r>
      <w:r w:rsidR="00B076FD" w:rsidRPr="00AB103F">
        <w:rPr>
          <w:rFonts w:ascii="Times New Roman" w:hAnsi="Times New Roman" w:cs="Times New Roman"/>
          <w:color w:val="auto"/>
          <w:sz w:val="24"/>
          <w:szCs w:val="24"/>
        </w:rPr>
        <w:t>a</w:t>
      </w:r>
      <w:bookmarkEnd w:id="6"/>
    </w:p>
    <w:p w14:paraId="49ADCD47" w14:textId="77777777" w:rsidR="00011254" w:rsidRPr="000B1A0B" w:rsidRDefault="00011254" w:rsidP="00352BEA">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Pr="003A408A">
        <w:rPr>
          <w:rFonts w:ascii="Times New Roman" w:hAnsi="Times New Roman" w:cs="Times New Roman"/>
          <w:sz w:val="24"/>
          <w:szCs w:val="24"/>
        </w:rPr>
        <w:t xml:space="preserve">Akmenės rajono </w:t>
      </w:r>
      <w:r>
        <w:rPr>
          <w:rFonts w:ascii="Times New Roman" w:hAnsi="Times New Roman" w:cs="Times New Roman"/>
          <w:sz w:val="24"/>
          <w:szCs w:val="24"/>
        </w:rPr>
        <w:t>Akmenės gimnazija</w:t>
      </w:r>
      <w:r w:rsidRPr="003A408A">
        <w:rPr>
          <w:rFonts w:ascii="Times New Roman" w:hAnsi="Times New Roman" w:cs="Times New Roman"/>
          <w:sz w:val="24"/>
          <w:szCs w:val="24"/>
        </w:rPr>
        <w:t xml:space="preserve"> </w:t>
      </w:r>
      <w:r w:rsidRPr="000B1A0B">
        <w:rPr>
          <w:rFonts w:ascii="Times New Roman" w:hAnsi="Times New Roman" w:cs="Times New Roman"/>
          <w:sz w:val="24"/>
          <w:szCs w:val="24"/>
        </w:rPr>
        <w:t xml:space="preserve">(kodas </w:t>
      </w:r>
      <w:r>
        <w:rPr>
          <w:rFonts w:ascii="Times New Roman" w:hAnsi="Times New Roman" w:cs="Times New Roman"/>
          <w:sz w:val="24"/>
          <w:szCs w:val="24"/>
        </w:rPr>
        <w:t>190447774</w:t>
      </w:r>
      <w:r w:rsidRPr="000B1A0B">
        <w:rPr>
          <w:rFonts w:ascii="Times New Roman" w:hAnsi="Times New Roman" w:cs="Times New Roman"/>
          <w:sz w:val="24"/>
          <w:szCs w:val="24"/>
        </w:rPr>
        <w:t xml:space="preserve">), </w:t>
      </w:r>
      <w:r>
        <w:rPr>
          <w:rFonts w:ascii="Times New Roman" w:hAnsi="Times New Roman" w:cs="Times New Roman"/>
          <w:sz w:val="24"/>
          <w:szCs w:val="24"/>
        </w:rPr>
        <w:t xml:space="preserve">Laižuvos g. 7, </w:t>
      </w:r>
      <w:r w:rsidRPr="000B1A0B">
        <w:rPr>
          <w:rFonts w:ascii="Times New Roman" w:hAnsi="Times New Roman" w:cs="Times New Roman"/>
          <w:sz w:val="24"/>
          <w:szCs w:val="24"/>
        </w:rPr>
        <w:t xml:space="preserve">Akmenė. Perkančioji organizacija nėra PVM mokėtoja. </w:t>
      </w:r>
    </w:p>
    <w:p w14:paraId="2BA90818" w14:textId="77777777" w:rsidR="00011254" w:rsidRPr="000B1A0B" w:rsidRDefault="00011254" w:rsidP="00352BEA">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eastAsia="Calibri" w:hAnsi="Times New Roman" w:cs="Times New Roman"/>
          <w:sz w:val="24"/>
          <w:szCs w:val="24"/>
        </w:rPr>
        <w:t>Pirkimą</w:t>
      </w:r>
      <w:r>
        <w:rPr>
          <w:rFonts w:ascii="Times New Roman" w:eastAsia="Calibri" w:hAnsi="Times New Roman" w:cs="Times New Roman"/>
          <w:sz w:val="24"/>
          <w:szCs w:val="24"/>
        </w:rPr>
        <w:t xml:space="preserve"> </w:t>
      </w:r>
      <w:r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Akmenės rajono centrinė perkančioji organizacija</w:t>
      </w:r>
      <w:r>
        <w:rPr>
          <w:rFonts w:ascii="Times New Roman" w:eastAsia="Calibri" w:hAnsi="Times New Roman" w:cs="Times New Roman"/>
          <w:sz w:val="24"/>
          <w:szCs w:val="24"/>
        </w:rPr>
        <w:t xml:space="preserve">: </w:t>
      </w:r>
      <w:r w:rsidRPr="000B1A0B">
        <w:rPr>
          <w:rFonts w:ascii="Times New Roman" w:hAnsi="Times New Roman" w:cs="Times New Roman"/>
          <w:sz w:val="24"/>
          <w:szCs w:val="24"/>
        </w:rPr>
        <w:t>Akmenės rajono savivaldybės administracija</w:t>
      </w:r>
      <w:r w:rsidRPr="00276942">
        <w:rPr>
          <w:rFonts w:ascii="Times New Roman" w:eastAsia="Calibri" w:hAnsi="Times New Roman" w:cs="Times New Roman"/>
          <w:sz w:val="24"/>
          <w:szCs w:val="24"/>
        </w:rPr>
        <w:t>,</w:t>
      </w:r>
      <w:r w:rsidRPr="00276942">
        <w:rPr>
          <w:rFonts w:ascii="Times New Roman" w:eastAsia="Calibri" w:hAnsi="Times New Roman" w:cs="Times New Roman"/>
          <w:color w:val="00B050"/>
          <w:sz w:val="24"/>
          <w:szCs w:val="24"/>
        </w:rPr>
        <w:t xml:space="preserve"> </w:t>
      </w:r>
      <w:r w:rsidRPr="00276942">
        <w:rPr>
          <w:rFonts w:ascii="Times New Roman" w:eastAsia="Calibri" w:hAnsi="Times New Roman" w:cs="Times New Roman"/>
          <w:sz w:val="24"/>
          <w:szCs w:val="24"/>
        </w:rPr>
        <w:t xml:space="preserve">juridinio asmens kodas </w:t>
      </w:r>
      <w:r w:rsidRPr="000B1A0B">
        <w:rPr>
          <w:rFonts w:ascii="Times New Roman" w:hAnsi="Times New Roman" w:cs="Times New Roman"/>
          <w:sz w:val="24"/>
          <w:szCs w:val="24"/>
        </w:rPr>
        <w:t>188719391</w:t>
      </w:r>
      <w:r w:rsidRPr="00276942">
        <w:rPr>
          <w:rFonts w:ascii="Times New Roman" w:eastAsia="Calibri" w:hAnsi="Times New Roman" w:cs="Times New Roman"/>
          <w:sz w:val="24"/>
          <w:szCs w:val="24"/>
        </w:rPr>
        <w:t xml:space="preserve">, adresas </w:t>
      </w:r>
      <w:r w:rsidRPr="000B1A0B">
        <w:rPr>
          <w:rFonts w:ascii="Times New Roman" w:hAnsi="Times New Roman" w:cs="Times New Roman"/>
          <w:sz w:val="24"/>
          <w:szCs w:val="24"/>
        </w:rPr>
        <w:t>L. Petravičiaus a. 2, Naujoji Akmenė, LT-85132</w:t>
      </w:r>
      <w:r>
        <w:rPr>
          <w:rFonts w:ascii="Times New Roman" w:hAnsi="Times New Roman" w:cs="Times New Roman"/>
          <w:sz w:val="24"/>
          <w:szCs w:val="24"/>
        </w:rPr>
        <w:t>.</w:t>
      </w:r>
      <w:r w:rsidRPr="000B1A0B">
        <w:rPr>
          <w:rFonts w:ascii="Times New Roman" w:eastAsia="Calibri" w:hAnsi="Times New Roman" w:cs="Times New Roman"/>
          <w:sz w:val="24"/>
          <w:szCs w:val="24"/>
        </w:rPr>
        <w:t xml:space="preserve"> Sutartį pasirašys </w:t>
      </w:r>
      <w:r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5135DEE4" w14:textId="3D3684CA" w:rsidR="00087698" w:rsidRPr="00AB103F" w:rsidRDefault="00087698" w:rsidP="004B5CE1">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AB103F" w:rsidRDefault="00087698" w:rsidP="004B5CE1">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Pirkimo Komisija yra sudaroma.</w:t>
      </w:r>
    </w:p>
    <w:p w14:paraId="60634981" w14:textId="5091A401" w:rsidR="00E67CB5" w:rsidRPr="004B5CE1" w:rsidRDefault="00087698" w:rsidP="00352BEA">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67CB5">
        <w:rPr>
          <w:rFonts w:ascii="Times New Roman" w:hAnsi="Times New Roman" w:cs="Times New Roman"/>
          <w:color w:val="212121"/>
          <w:sz w:val="24"/>
          <w:szCs w:val="24"/>
        </w:rPr>
        <w:t xml:space="preserve">Atliekamas žaliasis pirkimas. </w:t>
      </w:r>
      <w:r w:rsidR="00E67CB5" w:rsidRPr="00E67CB5">
        <w:rPr>
          <w:rFonts w:ascii="Times New Roman" w:hAnsi="Times New Roman" w:cs="Times New Roman"/>
          <w:sz w:val="24"/>
          <w:szCs w:val="24"/>
        </w:rPr>
        <w:t xml:space="preserve">Šiame pirkime taikomi aplinkos apsaugos reikalavimai pagal Aplinkos apsaugos kriterijų taikymo, vykdant žaliuosius pirkimus, tvarkos aprašo (toliau – Aprašas), patvirtintą Lietuvos Respublikos aplinkos ministro 2011 m. birželio 28 d. įsakymu Nr. D1-508 „Dėl Aplinkos apsaugos kriterijų taikymo, vykdant žaliuosius pirkimus tvarkos aprašo </w:t>
      </w:r>
      <w:r w:rsidR="00E67CB5" w:rsidRPr="004B5CE1">
        <w:rPr>
          <w:rFonts w:ascii="Times New Roman" w:hAnsi="Times New Roman" w:cs="Times New Roman"/>
          <w:sz w:val="24"/>
          <w:szCs w:val="24"/>
        </w:rPr>
        <w:t xml:space="preserve">patvirtinimo“ 4.1 punktą ir 4.4.4 papunktį. Aplinkos apsaugos kriterijai nustatyti pirkimo sąlygų </w:t>
      </w:r>
      <w:r w:rsidR="00E6235F">
        <w:rPr>
          <w:rFonts w:ascii="Times New Roman" w:hAnsi="Times New Roman" w:cs="Times New Roman"/>
          <w:sz w:val="24"/>
          <w:szCs w:val="24"/>
        </w:rPr>
        <w:t>2 priede „Techninė speci</w:t>
      </w:r>
      <w:r w:rsidR="00554E1F">
        <w:rPr>
          <w:rFonts w:ascii="Times New Roman" w:hAnsi="Times New Roman" w:cs="Times New Roman"/>
          <w:sz w:val="24"/>
          <w:szCs w:val="24"/>
        </w:rPr>
        <w:t xml:space="preserve">fikacija ir pirkimo sąlygų </w:t>
      </w:r>
      <w:r w:rsidR="00E67CB5" w:rsidRPr="004B5CE1">
        <w:rPr>
          <w:rFonts w:ascii="Times New Roman" w:hAnsi="Times New Roman" w:cs="Times New Roman"/>
          <w:sz w:val="24"/>
          <w:szCs w:val="24"/>
        </w:rPr>
        <w:t>6 priede „Sutarties projektas“.</w:t>
      </w:r>
    </w:p>
    <w:p w14:paraId="15179C0E" w14:textId="5C07B20D" w:rsidR="00257685" w:rsidRPr="00E67CB5" w:rsidRDefault="4B7098B6" w:rsidP="00732EF5">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E67CB5">
        <w:rPr>
          <w:rFonts w:ascii="Times New Roman" w:hAnsi="Times New Roman" w:cs="Times New Roman"/>
          <w:color w:val="212121"/>
          <w:sz w:val="24"/>
          <w:szCs w:val="24"/>
        </w:rPr>
        <w:t>Bendrosios</w:t>
      </w:r>
      <w:r w:rsidR="00931CA2" w:rsidRPr="00E67CB5">
        <w:rPr>
          <w:rFonts w:ascii="Times New Roman" w:hAnsi="Times New Roman" w:cs="Times New Roman"/>
          <w:color w:val="212121"/>
          <w:sz w:val="24"/>
          <w:szCs w:val="24"/>
        </w:rPr>
        <w:t xml:space="preserve"> pirkimo</w:t>
      </w:r>
      <w:r w:rsidRPr="00E67CB5">
        <w:rPr>
          <w:rFonts w:ascii="Times New Roman" w:hAnsi="Times New Roman" w:cs="Times New Roman"/>
          <w:color w:val="212121"/>
          <w:sz w:val="24"/>
          <w:szCs w:val="24"/>
        </w:rPr>
        <w:t xml:space="preserve"> sąlygos yra neatskiriama ši</w:t>
      </w:r>
      <w:r w:rsidR="00931CA2" w:rsidRPr="00E67CB5">
        <w:rPr>
          <w:rFonts w:ascii="Times New Roman" w:hAnsi="Times New Roman" w:cs="Times New Roman"/>
          <w:color w:val="212121"/>
          <w:sz w:val="24"/>
          <w:szCs w:val="24"/>
        </w:rPr>
        <w:t>ų</w:t>
      </w:r>
      <w:r w:rsidRPr="00E67CB5">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109C0BED" w14:textId="082F82D9"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011254">
        <w:rPr>
          <w:rFonts w:ascii="Times New Roman" w:eastAsia="Times New Roman" w:hAnsi="Times New Roman" w:cs="Times New Roman"/>
          <w:b/>
          <w:bCs/>
          <w:sz w:val="24"/>
          <w:szCs w:val="24"/>
          <w:lang w:eastAsia="en-US"/>
        </w:rPr>
        <w:t>surenkamą scenos pakylą</w:t>
      </w:r>
      <w:r w:rsidR="00B879C4" w:rsidRPr="00B879C4">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087698" w:rsidRPr="00AB103F">
        <w:rPr>
          <w:rFonts w:ascii="Times New Roman" w:eastAsia="Calibri" w:hAnsi="Times New Roman" w:cs="Times New Roman"/>
          <w:color w:val="00B050"/>
          <w:sz w:val="24"/>
          <w:szCs w:val="24"/>
        </w:rPr>
        <w:t xml:space="preserve"> </w:t>
      </w:r>
      <w:r w:rsidR="00F5306A" w:rsidRPr="004E49F7">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D42DC5">
        <w:rPr>
          <w:rFonts w:ascii="Times New Roman" w:eastAsia="Times New Roman" w:hAnsi="Times New Roman" w:cs="Times New Roman"/>
          <w:sz w:val="24"/>
          <w:szCs w:val="24"/>
          <w:lang w:eastAsia="en-US"/>
        </w:rPr>
        <w:t>pirkimo sąlygų 2 priede „</w:t>
      </w:r>
      <w:r w:rsidR="00F5306A" w:rsidRPr="00EA524D">
        <w:rPr>
          <w:rFonts w:ascii="Times New Roman" w:eastAsia="Times New Roman" w:hAnsi="Times New Roman" w:cs="Times New Roman"/>
          <w:sz w:val="24"/>
          <w:szCs w:val="24"/>
          <w:lang w:eastAsia="en-US"/>
        </w:rPr>
        <w:t>Techninė specifikacija“.</w:t>
      </w:r>
    </w:p>
    <w:p w14:paraId="4D822F01" w14:textId="0F36A6B6" w:rsidR="00087698" w:rsidRPr="00AB103F" w:rsidRDefault="00087698" w:rsidP="00870ECD">
      <w:pPr>
        <w:pStyle w:val="Betarp"/>
        <w:ind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2.2. Pirkimo objektas į dalis neskaidomas. </w:t>
      </w:r>
      <w:r w:rsidRPr="00AB103F">
        <w:rPr>
          <w:rFonts w:ascii="Times New Roman" w:eastAsia="Times New Roman" w:hAnsi="Times New Roman" w:cs="Times New Roman"/>
          <w:sz w:val="24"/>
          <w:szCs w:val="24"/>
          <w:lang w:eastAsia="en-US"/>
        </w:rPr>
        <w:t xml:space="preserve">Tiekėjai privalo siūlyti visą </w:t>
      </w:r>
      <w:r w:rsidR="003D7B7B" w:rsidRPr="00AB103F">
        <w:rPr>
          <w:rFonts w:ascii="Times New Roman" w:eastAsia="Times New Roman" w:hAnsi="Times New Roman" w:cs="Times New Roman"/>
          <w:sz w:val="24"/>
          <w:szCs w:val="24"/>
          <w:lang w:eastAsia="en-US"/>
        </w:rPr>
        <w:t>Prekių kiekį</w:t>
      </w:r>
      <w:r w:rsidRPr="00AB103F">
        <w:rPr>
          <w:rFonts w:ascii="Times New Roman" w:eastAsia="Times New Roman" w:hAnsi="Times New Roman" w:cs="Times New Roman"/>
          <w:sz w:val="24"/>
          <w:szCs w:val="24"/>
          <w:lang w:eastAsia="en-US"/>
        </w:rPr>
        <w:t>.</w:t>
      </w:r>
    </w:p>
    <w:p w14:paraId="16522424" w14:textId="42E9499E" w:rsidR="00087698" w:rsidRPr="008454F5" w:rsidRDefault="00087698" w:rsidP="00B42F0D">
      <w:pPr>
        <w:spacing w:line="240" w:lineRule="auto"/>
        <w:ind w:firstLine="709"/>
        <w:rPr>
          <w:rFonts w:ascii="Times New Roman" w:eastAsia="Times New Roman" w:hAnsi="Times New Roman" w:cs="Times New Roman"/>
          <w:sz w:val="24"/>
          <w:szCs w:val="24"/>
          <w:lang w:eastAsia="en-US"/>
        </w:rPr>
      </w:pPr>
      <w:r w:rsidRPr="008454F5">
        <w:rPr>
          <w:rFonts w:ascii="Times New Roman" w:hAnsi="Times New Roman" w:cs="Times New Roman"/>
          <w:sz w:val="24"/>
          <w:szCs w:val="24"/>
        </w:rPr>
        <w:t xml:space="preserve">2.3. </w:t>
      </w:r>
      <w:r w:rsidRPr="008454F5">
        <w:rPr>
          <w:rFonts w:ascii="Times New Roman" w:eastAsia="Times New Roman" w:hAnsi="Times New Roman" w:cs="Times New Roman"/>
          <w:sz w:val="24"/>
          <w:szCs w:val="24"/>
          <w:lang w:eastAsia="en-US"/>
        </w:rPr>
        <w:t xml:space="preserve">Pirkimui skirta lėšų suma: </w:t>
      </w:r>
      <w:r w:rsidR="00011254" w:rsidRPr="008454F5">
        <w:rPr>
          <w:rFonts w:ascii="Times New Roman" w:eastAsia="Times New Roman" w:hAnsi="Times New Roman" w:cs="Times New Roman"/>
          <w:sz w:val="24"/>
          <w:szCs w:val="24"/>
          <w:lang w:eastAsia="en-US"/>
        </w:rPr>
        <w:t>26 055,90 Eur su PVM (21 533,80 Eur be PVM).</w:t>
      </w:r>
    </w:p>
    <w:p w14:paraId="149B35E2" w14:textId="0956CF5F" w:rsidR="005F1D81" w:rsidRPr="00AB103F" w:rsidRDefault="00087698" w:rsidP="003560F9">
      <w:pPr>
        <w:spacing w:line="240" w:lineRule="auto"/>
        <w:ind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 xml:space="preserve">2.4. </w:t>
      </w:r>
      <w:r w:rsidR="008454F5" w:rsidRPr="008454F5">
        <w:rPr>
          <w:rFonts w:ascii="Times New Roman" w:eastAsia="Times New Roman" w:hAnsi="Times New Roman" w:cs="Times New Roman"/>
          <w:sz w:val="24"/>
          <w:szCs w:val="24"/>
          <w:lang w:eastAsia="en-US"/>
        </w:rPr>
        <w:t>Sutartis laikoma sudaryta ir įsigalioja, kai Šalys  pasirašo Sutartį ir galioja iki visiško Šalių įsipareigojimų pagal šią Sutartį įvykdymo arba Sutarties nutraukimo dienos.</w:t>
      </w:r>
    </w:p>
    <w:p w14:paraId="0868179D" w14:textId="243FD82E" w:rsidR="003D7B7B" w:rsidRDefault="00087698" w:rsidP="003560F9">
      <w:pPr>
        <w:spacing w:line="240" w:lineRule="auto"/>
        <w:ind w:firstLine="709"/>
        <w:rPr>
          <w:rFonts w:ascii="Times New Roman" w:eastAsia="Times New Roman" w:hAnsi="Times New Roman" w:cs="Times New Roman"/>
          <w:sz w:val="24"/>
          <w:szCs w:val="24"/>
          <w:lang w:eastAsia="en-US"/>
        </w:rPr>
      </w:pPr>
      <w:r w:rsidRPr="003560F9">
        <w:rPr>
          <w:rFonts w:ascii="Times New Roman" w:eastAsia="Times New Roman" w:hAnsi="Times New Roman" w:cs="Times New Roman"/>
          <w:sz w:val="24"/>
          <w:szCs w:val="24"/>
          <w:lang w:eastAsia="en-US"/>
        </w:rPr>
        <w:t>2.5.</w:t>
      </w:r>
      <w:r w:rsidRPr="008703F5">
        <w:rPr>
          <w:rFonts w:ascii="Times New Roman" w:eastAsia="Times New Roman" w:hAnsi="Times New Roman" w:cs="Times New Roman"/>
          <w:b/>
          <w:bCs/>
          <w:sz w:val="24"/>
          <w:szCs w:val="24"/>
          <w:lang w:eastAsia="en-US"/>
        </w:rPr>
        <w:t xml:space="preserve"> </w:t>
      </w:r>
      <w:r w:rsidR="00C443D8" w:rsidRPr="00C443D8">
        <w:rPr>
          <w:rFonts w:ascii="Times New Roman" w:eastAsia="Times New Roman" w:hAnsi="Times New Roman" w:cs="Times New Roman"/>
          <w:sz w:val="24"/>
          <w:szCs w:val="24"/>
          <w:lang w:eastAsia="en-US"/>
        </w:rPr>
        <w:t xml:space="preserve">Prekių tiekimo terminas – Prekės nuo Sutarties įsigaliojimo dienos turi būti pristatytos per </w:t>
      </w:r>
      <w:r w:rsidR="00EB0B8B">
        <w:rPr>
          <w:rFonts w:ascii="Times New Roman" w:eastAsia="Times New Roman" w:hAnsi="Times New Roman" w:cs="Times New Roman"/>
          <w:color w:val="000000"/>
          <w:sz w:val="24"/>
          <w:szCs w:val="24"/>
          <w:lang w:eastAsia="en-US"/>
        </w:rPr>
        <w:t>2</w:t>
      </w:r>
      <w:r w:rsidR="0017029E" w:rsidRPr="0017029E">
        <w:rPr>
          <w:rFonts w:ascii="Times New Roman" w:eastAsia="Times New Roman" w:hAnsi="Times New Roman" w:cs="Times New Roman"/>
          <w:color w:val="000000"/>
          <w:sz w:val="24"/>
          <w:szCs w:val="24"/>
          <w:lang w:eastAsia="en-US"/>
        </w:rPr>
        <w:t xml:space="preserve"> (</w:t>
      </w:r>
      <w:r w:rsidR="00EB0B8B">
        <w:rPr>
          <w:rFonts w:ascii="Times New Roman" w:eastAsia="Times New Roman" w:hAnsi="Times New Roman" w:cs="Times New Roman"/>
          <w:color w:val="000000"/>
          <w:sz w:val="24"/>
          <w:szCs w:val="24"/>
          <w:lang w:eastAsia="en-US"/>
        </w:rPr>
        <w:t>du</w:t>
      </w:r>
      <w:r w:rsidR="0017029E" w:rsidRPr="0017029E">
        <w:rPr>
          <w:rFonts w:ascii="Times New Roman" w:eastAsia="Times New Roman" w:hAnsi="Times New Roman" w:cs="Times New Roman"/>
          <w:color w:val="000000"/>
          <w:sz w:val="24"/>
          <w:szCs w:val="24"/>
          <w:lang w:eastAsia="en-US"/>
        </w:rPr>
        <w:t>) mėnesius</w:t>
      </w:r>
      <w:r w:rsidR="00C443D8">
        <w:rPr>
          <w:rFonts w:ascii="Times New Roman" w:eastAsia="Times New Roman" w:hAnsi="Times New Roman" w:cs="Times New Roman"/>
          <w:sz w:val="24"/>
          <w:szCs w:val="24"/>
          <w:lang w:eastAsia="en-US"/>
        </w:rPr>
        <w:t>.</w:t>
      </w:r>
    </w:p>
    <w:p w14:paraId="431DAF55" w14:textId="5F1E5F81" w:rsidR="003560F9" w:rsidRPr="003560F9" w:rsidRDefault="003560F9" w:rsidP="003560F9">
      <w:pPr>
        <w:spacing w:line="240"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t xml:space="preserve">2.6. </w:t>
      </w:r>
      <w:r w:rsidRPr="003560F9">
        <w:rPr>
          <w:rFonts w:ascii="Times New Roman" w:eastAsia="Times New Roman" w:hAnsi="Times New Roman" w:cs="Times New Roman"/>
          <w:color w:val="000000"/>
          <w:sz w:val="24"/>
          <w:szCs w:val="24"/>
          <w:lang w:eastAsia="en-US"/>
        </w:rPr>
        <w:t>Prekės turi būti pristatytos adresu: Laižuvos g. 7, Akmenė.</w:t>
      </w:r>
    </w:p>
    <w:p w14:paraId="12030972" w14:textId="7C5AAC6A" w:rsidR="00087698" w:rsidRPr="00AB103F" w:rsidRDefault="00087698" w:rsidP="003560F9">
      <w:pPr>
        <w:spacing w:line="240" w:lineRule="auto"/>
        <w:ind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2.</w:t>
      </w:r>
      <w:r w:rsidR="003560F9">
        <w:rPr>
          <w:rFonts w:ascii="Times New Roman" w:eastAsia="Times New Roman" w:hAnsi="Times New Roman" w:cs="Times New Roman"/>
          <w:sz w:val="24"/>
          <w:szCs w:val="24"/>
          <w:lang w:eastAsia="en-US"/>
        </w:rPr>
        <w:t>7</w:t>
      </w:r>
      <w:r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Prekės</w:t>
      </w:r>
      <w:r w:rsidR="005F1D81" w:rsidRPr="00AB103F">
        <w:rPr>
          <w:rFonts w:ascii="Times New Roman" w:eastAsia="Times New Roman" w:hAnsi="Times New Roman" w:cs="Times New Roman"/>
          <w:sz w:val="24"/>
          <w:szCs w:val="24"/>
          <w:lang w:eastAsia="en-US"/>
        </w:rPr>
        <w:t xml:space="preserve"> turi </w:t>
      </w:r>
      <w:r w:rsidR="003D7B7B" w:rsidRPr="00AB103F">
        <w:rPr>
          <w:rFonts w:ascii="Times New Roman" w:eastAsia="Times New Roman" w:hAnsi="Times New Roman" w:cs="Times New Roman"/>
          <w:sz w:val="24"/>
          <w:szCs w:val="24"/>
          <w:lang w:eastAsia="en-US"/>
        </w:rPr>
        <w:t>atitikti</w:t>
      </w:r>
      <w:r w:rsidR="005F1D81" w:rsidRPr="00AB103F">
        <w:rPr>
          <w:rFonts w:ascii="Times New Roman" w:eastAsia="Times New Roman" w:hAnsi="Times New Roman" w:cs="Times New Roman"/>
          <w:sz w:val="24"/>
          <w:szCs w:val="24"/>
          <w:lang w:eastAsia="en-US"/>
        </w:rPr>
        <w:t xml:space="preserve"> pagal </w:t>
      </w:r>
      <w:r w:rsidR="00B42F0D" w:rsidRPr="00AB103F">
        <w:rPr>
          <w:rFonts w:ascii="Times New Roman" w:eastAsia="Times New Roman" w:hAnsi="Times New Roman" w:cs="Times New Roman"/>
          <w:sz w:val="24"/>
          <w:szCs w:val="24"/>
          <w:lang w:eastAsia="en-US"/>
        </w:rPr>
        <w:t>Technin</w:t>
      </w:r>
      <w:r w:rsidR="003D7B7B" w:rsidRPr="00AB103F">
        <w:rPr>
          <w:rFonts w:ascii="Times New Roman" w:eastAsia="Times New Roman" w:hAnsi="Times New Roman" w:cs="Times New Roman"/>
          <w:sz w:val="24"/>
          <w:szCs w:val="24"/>
          <w:lang w:eastAsia="en-US"/>
        </w:rPr>
        <w:t xml:space="preserve">ėje specifikacijoje </w:t>
      </w:r>
      <w:r w:rsidRPr="00AB103F">
        <w:rPr>
          <w:rFonts w:ascii="Times New Roman" w:eastAsia="Times New Roman" w:hAnsi="Times New Roman" w:cs="Times New Roman"/>
          <w:sz w:val="24"/>
          <w:szCs w:val="24"/>
          <w:lang w:eastAsia="en-US"/>
        </w:rPr>
        <w:t>(</w:t>
      </w:r>
      <w:r w:rsidR="00AC59A6" w:rsidRPr="00AB103F">
        <w:rPr>
          <w:rFonts w:ascii="Times New Roman" w:eastAsia="Times New Roman" w:hAnsi="Times New Roman" w:cs="Times New Roman"/>
          <w:sz w:val="24"/>
          <w:szCs w:val="24"/>
          <w:lang w:eastAsia="en-US"/>
        </w:rPr>
        <w:t>2</w:t>
      </w:r>
      <w:r w:rsidRPr="00AB103F">
        <w:rPr>
          <w:rFonts w:ascii="Times New Roman" w:eastAsia="Times New Roman" w:hAnsi="Times New Roman" w:cs="Times New Roman"/>
          <w:sz w:val="24"/>
          <w:szCs w:val="24"/>
          <w:lang w:eastAsia="en-US"/>
        </w:rPr>
        <w:t xml:space="preserve"> priedas)</w:t>
      </w:r>
      <w:r w:rsidR="005F1D81" w:rsidRPr="00AB103F">
        <w:rPr>
          <w:rFonts w:ascii="Times New Roman" w:eastAsia="Times New Roman" w:hAnsi="Times New Roman" w:cs="Times New Roman"/>
          <w:sz w:val="24"/>
          <w:szCs w:val="24"/>
          <w:lang w:eastAsia="en-US"/>
        </w:rPr>
        <w:t xml:space="preserve"> išvardintas sąlygas</w:t>
      </w:r>
      <w:r w:rsidRPr="00AB103F">
        <w:rPr>
          <w:rFonts w:ascii="Times New Roman" w:eastAsia="Times New Roman" w:hAnsi="Times New Roman" w:cs="Times New Roman"/>
          <w:sz w:val="24"/>
          <w:szCs w:val="24"/>
          <w:lang w:eastAsia="en-US"/>
        </w:rPr>
        <w:t xml:space="preserve">. </w:t>
      </w:r>
      <w:bookmarkStart w:id="11" w:name="_Hlk108775170"/>
      <w:r w:rsidRPr="00AB103F">
        <w:rPr>
          <w:rFonts w:ascii="Times New Roman" w:eastAsia="Times New Roman" w:hAnsi="Times New Roman" w:cs="Times New Roman"/>
          <w:sz w:val="24"/>
          <w:szCs w:val="24"/>
          <w:lang w:eastAsia="en-US"/>
        </w:rPr>
        <w:t>Jeigu</w:t>
      </w:r>
      <w:r w:rsidR="005F1D81"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 xml:space="preserve">Techninėje specifikacijoje </w:t>
      </w:r>
      <w:r w:rsidR="008454F5" w:rsidRPr="008454F5">
        <w:rPr>
          <w:rFonts w:ascii="Times New Roman" w:eastAsia="Times New Roman" w:hAnsi="Times New Roman" w:cs="Times New Roman"/>
          <w:sz w:val="24"/>
          <w:szCs w:val="24"/>
          <w:lang w:eastAsia="en-US"/>
        </w:rPr>
        <w:t xml:space="preserve">ar kituose pirkimo dokumentuose </w:t>
      </w:r>
      <w:r w:rsidRPr="00AB103F">
        <w:rPr>
          <w:rFonts w:ascii="Times New Roman" w:eastAsia="Times New Roman" w:hAnsi="Times New Roman" w:cs="Times New Roman"/>
          <w:sz w:val="24"/>
          <w:szCs w:val="24"/>
          <w:lang w:eastAsia="en-US"/>
        </w:rPr>
        <w:t>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bookmarkEnd w:id="11"/>
    <w:p w14:paraId="2D421658" w14:textId="28142A35" w:rsidR="00255C04" w:rsidRPr="00AB103F" w:rsidRDefault="003943EC" w:rsidP="00B42F0D">
      <w:pPr>
        <w:pStyle w:val="Betarp"/>
        <w:tabs>
          <w:tab w:val="left" w:pos="1134"/>
        </w:tabs>
        <w:contextualSpacing/>
        <w:rPr>
          <w:rFonts w:ascii="Times New Roman" w:hAnsi="Times New Roman" w:cs="Times New Roman"/>
          <w:sz w:val="24"/>
          <w:szCs w:val="24"/>
        </w:rPr>
      </w:pPr>
      <w:r w:rsidRPr="00AB103F">
        <w:rPr>
          <w:rFonts w:ascii="Times New Roman" w:hAnsi="Times New Roman" w:cs="Times New Roman"/>
          <w:sz w:val="24"/>
          <w:szCs w:val="24"/>
        </w:rPr>
        <w:t>2.</w:t>
      </w:r>
      <w:r w:rsidR="00243B5D" w:rsidRPr="00AB103F">
        <w:rPr>
          <w:rFonts w:ascii="Times New Roman" w:hAnsi="Times New Roman" w:cs="Times New Roman"/>
          <w:sz w:val="24"/>
          <w:szCs w:val="24"/>
        </w:rPr>
        <w:t>8</w:t>
      </w:r>
      <w:r w:rsidR="003560F9">
        <w:rPr>
          <w:rFonts w:ascii="Times New Roman" w:hAnsi="Times New Roman" w:cs="Times New Roman"/>
          <w:sz w:val="24"/>
          <w:szCs w:val="24"/>
        </w:rPr>
        <w:t>.</w:t>
      </w:r>
      <w:r w:rsidRPr="00AB103F">
        <w:rPr>
          <w:rFonts w:ascii="Times New Roman" w:hAnsi="Times New Roman" w:cs="Times New Roman"/>
          <w:sz w:val="24"/>
          <w:szCs w:val="24"/>
        </w:rPr>
        <w:t xml:space="preserve"> Jeigu apibūdinant pirkimo objektą </w:t>
      </w:r>
      <w:r w:rsidR="003D7B7B" w:rsidRPr="00AB103F">
        <w:rPr>
          <w:rFonts w:ascii="Times New Roman" w:eastAsia="Times New Roman" w:hAnsi="Times New Roman" w:cs="Times New Roman"/>
          <w:sz w:val="24"/>
          <w:szCs w:val="24"/>
          <w:lang w:eastAsia="en-US"/>
        </w:rPr>
        <w:t xml:space="preserve">Techninėje specifikacijoje </w:t>
      </w:r>
      <w:r w:rsidR="008454F5">
        <w:rPr>
          <w:rFonts w:ascii="Times New Roman" w:eastAsia="Times New Roman" w:hAnsi="Times New Roman" w:cs="Times New Roman"/>
          <w:sz w:val="24"/>
          <w:szCs w:val="24"/>
          <w:lang w:eastAsia="en-US"/>
        </w:rPr>
        <w:t>ar kituose pirkimo dokumentuose</w:t>
      </w:r>
      <w:r w:rsidR="008454F5" w:rsidRPr="00AB103F">
        <w:rPr>
          <w:rFonts w:ascii="Times New Roman" w:hAnsi="Times New Roman" w:cs="Times New Roman"/>
          <w:sz w:val="24"/>
          <w:szCs w:val="24"/>
        </w:rPr>
        <w:t xml:space="preserve"> </w:t>
      </w:r>
      <w:r w:rsidRPr="00AB103F">
        <w:rPr>
          <w:rFonts w:ascii="Times New Roman" w:hAnsi="Times New Roman" w:cs="Times New Roman"/>
          <w:sz w:val="24"/>
          <w:szCs w:val="24"/>
        </w:rPr>
        <w:t xml:space="preserve">nurodytas standartas, </w:t>
      </w:r>
      <w:r w:rsidRPr="00AB103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B103F">
        <w:rPr>
          <w:rFonts w:ascii="Times New Roman" w:hAnsi="Times New Roman" w:cs="Times New Roman"/>
          <w:sz w:val="24"/>
          <w:szCs w:val="24"/>
        </w:rPr>
        <w:t>turi būti laikoma, kad kiekviena tokia nuoroda yra pateikta su žodžiais „arba lygiavertis“.</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2"/>
      <w:r w:rsidR="00817AB9" w:rsidRPr="00AB103F">
        <w:rPr>
          <w:rFonts w:ascii="Times New Roman" w:hAnsi="Times New Roman" w:cs="Times New Roman"/>
          <w:color w:val="auto"/>
          <w:sz w:val="24"/>
          <w:szCs w:val="24"/>
        </w:rPr>
        <w:t xml:space="preserve"> </w:t>
      </w:r>
    </w:p>
    <w:p w14:paraId="0AAF15AA" w14:textId="469B04ED" w:rsidR="0034354B" w:rsidRPr="0034354B" w:rsidRDefault="0034354B" w:rsidP="0034354B">
      <w:pPr>
        <w:tabs>
          <w:tab w:val="left" w:pos="993"/>
        </w:tabs>
        <w:spacing w:line="240" w:lineRule="auto"/>
        <w:ind w:firstLine="709"/>
        <w:rPr>
          <w:rFonts w:ascii="Times New Roman" w:hAnsi="Times New Roman" w:cs="Times New Roman"/>
          <w:sz w:val="24"/>
          <w:szCs w:val="24"/>
        </w:rPr>
      </w:pPr>
      <w:r w:rsidRPr="0034354B">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sąlygų </w:t>
      </w:r>
      <w:r w:rsidR="005B10F7">
        <w:rPr>
          <w:rFonts w:ascii="Times New Roman" w:hAnsi="Times New Roman" w:cs="Times New Roman"/>
          <w:sz w:val="24"/>
          <w:szCs w:val="24"/>
        </w:rPr>
        <w:t>7</w:t>
      </w:r>
      <w:r w:rsidRPr="0034354B">
        <w:rPr>
          <w:rFonts w:ascii="Times New Roman" w:hAnsi="Times New Roman" w:cs="Times New Roman"/>
          <w:sz w:val="24"/>
          <w:szCs w:val="24"/>
        </w:rPr>
        <w:t xml:space="preserve"> priede „Tiekėjų pašalinimo pagrindai“.</w:t>
      </w:r>
    </w:p>
    <w:p w14:paraId="79DEC7C9" w14:textId="77777777" w:rsidR="0034354B" w:rsidRPr="0034354B" w:rsidRDefault="0034354B" w:rsidP="0034354B">
      <w:pPr>
        <w:tabs>
          <w:tab w:val="left" w:pos="993"/>
        </w:tabs>
        <w:spacing w:line="240" w:lineRule="auto"/>
        <w:ind w:firstLine="709"/>
        <w:rPr>
          <w:rFonts w:ascii="Times New Roman" w:hAnsi="Times New Roman" w:cs="Times New Roman"/>
          <w:sz w:val="24"/>
          <w:szCs w:val="24"/>
        </w:rPr>
      </w:pPr>
      <w:r w:rsidRPr="0034354B">
        <w:rPr>
          <w:rFonts w:ascii="Times New Roman" w:hAnsi="Times New Roman" w:cs="Times New Roman"/>
          <w:sz w:val="24"/>
          <w:szCs w:val="24"/>
        </w:rPr>
        <w:t xml:space="preserve">3.2. Tiekėjams nustatomi kvalifikacijos reikalavimai ir reikalavimai dėl aplinkos apsaugos vadybos sistemos standartų laikymosi ir jų atitiktį patvirtinantys dokumentai nurodyti specialiųjų pirkimo sąlygų 3 priede „Tiekėjų kvalifikacijos reikalavimai ir reikalaujami kokybės bei aplinkos apsaugos vadybos sistemų standartai“. Jeigu tiekėjo kvalifikacija dėl teisės verstis atitinkama veikla </w:t>
      </w:r>
      <w:r w:rsidRPr="0034354B">
        <w:rPr>
          <w:rFonts w:ascii="Times New Roman" w:hAnsi="Times New Roman" w:cs="Times New Roman"/>
          <w:sz w:val="24"/>
          <w:szCs w:val="24"/>
        </w:rPr>
        <w:lastRenderedPageBreak/>
        <w:t>nebuvo tikrinama arba tikrinama ne visa apimtimi, tiekėjas perkančiajai organizacijai įsipareigoja, kad pirkimo sutartį vykdys tik tokią teisę turintys asmenys.</w:t>
      </w:r>
    </w:p>
    <w:p w14:paraId="75112200" w14:textId="72A37097" w:rsidR="00EC41DB" w:rsidRDefault="0034354B" w:rsidP="0034354B">
      <w:pPr>
        <w:tabs>
          <w:tab w:val="left" w:pos="993"/>
        </w:tabs>
        <w:spacing w:line="240" w:lineRule="auto"/>
        <w:ind w:firstLine="709"/>
        <w:rPr>
          <w:rFonts w:ascii="Times New Roman" w:hAnsi="Times New Roman" w:cs="Times New Roman"/>
          <w:sz w:val="24"/>
          <w:szCs w:val="24"/>
        </w:rPr>
      </w:pPr>
      <w:r w:rsidRPr="0034354B">
        <w:rPr>
          <w:rFonts w:ascii="Times New Roman" w:hAnsi="Times New Roman" w:cs="Times New Roman"/>
          <w:sz w:val="24"/>
          <w:szCs w:val="24"/>
        </w:rPr>
        <w:t>3.3.</w:t>
      </w:r>
      <w:r w:rsidRPr="0034354B">
        <w:rPr>
          <w:rFonts w:ascii="Times New Roman" w:hAnsi="Times New Roman" w:cs="Times New Roman"/>
          <w:sz w:val="24"/>
          <w:szCs w:val="24"/>
        </w:rPr>
        <w:tab/>
        <w:t>Tiekėjas teikdamas pasiūlymą neturi pateikti nei EBVPD, nei laisvos formos deklaracijos dėl atitikties reikalavimams.</w:t>
      </w:r>
    </w:p>
    <w:p w14:paraId="78773168" w14:textId="77777777" w:rsidR="0034354B" w:rsidRPr="00AB103F" w:rsidRDefault="0034354B" w:rsidP="0034354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0"/>
      <w:r w:rsidRPr="00AB103F">
        <w:rPr>
          <w:rFonts w:ascii="Times New Roman" w:hAnsi="Times New Roman" w:cs="Times New Roman"/>
          <w:color w:val="auto"/>
          <w:sz w:val="24"/>
          <w:szCs w:val="24"/>
        </w:rPr>
        <w:t>Reikalavimai, susiję su nacionaliniu saugumu</w:t>
      </w:r>
      <w:bookmarkEnd w:id="13"/>
    </w:p>
    <w:p w14:paraId="01A95273" w14:textId="79A1FC75" w:rsidR="00EC41DB" w:rsidRPr="00AB103F" w:rsidRDefault="00EC41DB" w:rsidP="00B42F0D">
      <w:pPr>
        <w:pStyle w:val="Sraopastraipa"/>
        <w:spacing w:line="240" w:lineRule="auto"/>
        <w:ind w:left="0" w:firstLine="567"/>
        <w:rPr>
          <w:rFonts w:ascii="Times New Roman" w:eastAsia="Calibri" w:hAnsi="Times New Roman" w:cs="Times New Roman"/>
          <w:sz w:val="24"/>
          <w:szCs w:val="24"/>
        </w:rPr>
      </w:pPr>
      <w:r w:rsidRPr="00AB103F">
        <w:rPr>
          <w:rFonts w:ascii="Times New Roman" w:eastAsia="Arial" w:hAnsi="Times New Roman" w:cs="Times New Roman"/>
          <w:sz w:val="24"/>
          <w:szCs w:val="24"/>
        </w:rPr>
        <w:t xml:space="preserve">4.1. </w:t>
      </w:r>
      <w:r w:rsidR="00975EB4" w:rsidRPr="00AB103F">
        <w:rPr>
          <w:rFonts w:ascii="Times New Roman" w:hAnsi="Times New Roman" w:cs="Times New Roman"/>
          <w:iCs/>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w:t>
      </w:r>
      <w:r w:rsidR="0089630F">
        <w:rPr>
          <w:rFonts w:ascii="Times New Roman" w:hAnsi="Times New Roman" w:cs="Times New Roman"/>
          <w:iCs/>
          <w:sz w:val="24"/>
          <w:szCs w:val="24"/>
        </w:rPr>
        <w:t>s</w:t>
      </w:r>
      <w:r w:rsidRPr="00AB103F">
        <w:rPr>
          <w:rFonts w:ascii="Times New Roman" w:eastAsia="Calibri" w:hAnsi="Times New Roman" w:cs="Times New Roman"/>
          <w:sz w:val="24"/>
          <w:szCs w:val="24"/>
        </w:rPr>
        <w:t>.</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4"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4"/>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78F67769"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p>
    <w:p w14:paraId="723B6E0C" w14:textId="4B868AD4"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5.2.6. Tiekėjo deklaracija dėl sankcijų (</w:t>
      </w:r>
      <w:r w:rsidR="00F06584">
        <w:rPr>
          <w:rFonts w:ascii="Times New Roman" w:eastAsia="Times New Roman" w:hAnsi="Times New Roman" w:cs="Times New Roman"/>
          <w:sz w:val="24"/>
          <w:szCs w:val="24"/>
          <w:lang w:eastAsia="en-US"/>
        </w:rPr>
        <w:t>6</w:t>
      </w:r>
      <w:r w:rsidRPr="003B76B5">
        <w:rPr>
          <w:rFonts w:ascii="Times New Roman" w:eastAsia="Times New Roman" w:hAnsi="Times New Roman" w:cs="Times New Roman"/>
          <w:sz w:val="24"/>
          <w:szCs w:val="24"/>
          <w:lang w:eastAsia="en-US"/>
        </w:rPr>
        <w:t xml:space="preserve"> priedas).</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6F07B6F9"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5" w:name="_Toc137194952"/>
      <w:r w:rsidRPr="00AB103F">
        <w:rPr>
          <w:rFonts w:ascii="Times New Roman" w:hAnsi="Times New Roman" w:cs="Times New Roman"/>
          <w:color w:val="auto"/>
          <w:sz w:val="24"/>
          <w:szCs w:val="24"/>
        </w:rPr>
        <w:t>Pasiūlymo galiojimo užtikrinimas</w:t>
      </w:r>
      <w:bookmarkEnd w:id="15"/>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6" w:name="_Toc15392775"/>
      <w:bookmarkStart w:id="17" w:name="_Toc137194953"/>
      <w:r w:rsidRPr="00AB103F">
        <w:rPr>
          <w:rFonts w:ascii="Times New Roman" w:hAnsi="Times New Roman" w:cs="Times New Roman"/>
          <w:color w:val="auto"/>
          <w:sz w:val="24"/>
          <w:szCs w:val="24"/>
        </w:rPr>
        <w:lastRenderedPageBreak/>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6"/>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7"/>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8" w:name="_Ref39425999"/>
      <w:bookmarkStart w:id="19" w:name="_Ref39426005"/>
      <w:bookmarkStart w:id="20" w:name="_Toc126333937"/>
      <w:bookmarkStart w:id="21"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8"/>
      <w:bookmarkEnd w:id="19"/>
      <w:bookmarkEnd w:id="20"/>
      <w:bookmarkEnd w:id="21"/>
    </w:p>
    <w:p w14:paraId="7B6389DF" w14:textId="76B7519D"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AC59A6" w:rsidRPr="00AB103F">
        <w:rPr>
          <w:rFonts w:ascii="Times New Roman" w:hAnsi="Times New Roman" w:cs="Times New Roman"/>
          <w:sz w:val="24"/>
          <w:szCs w:val="24"/>
        </w:rPr>
        <w:t>6</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2"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2"/>
    </w:p>
    <w:p w14:paraId="3A8EE277" w14:textId="77777777" w:rsidR="00087698" w:rsidRPr="00AB103F" w:rsidRDefault="00C16EE1" w:rsidP="00BB760E">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p>
    <w:p w14:paraId="00F61F99" w14:textId="73A20DBE" w:rsidR="00554509" w:rsidRPr="00635147" w:rsidRDefault="00087698" w:rsidP="00635147">
      <w:pPr>
        <w:spacing w:line="240" w:lineRule="auto"/>
        <w:rPr>
          <w:rFonts w:ascii="Times New Roman" w:hAnsi="Times New Roman" w:cs="Times New Roman"/>
          <w:sz w:val="24"/>
          <w:szCs w:val="24"/>
        </w:rPr>
      </w:pPr>
      <w:r w:rsidRPr="00525A68">
        <w:rPr>
          <w:rFonts w:ascii="Times New Roman" w:hAnsi="Times New Roman" w:cs="Times New Roman"/>
          <w:sz w:val="24"/>
          <w:szCs w:val="24"/>
          <w:lang w:eastAsia="en-US"/>
        </w:rPr>
        <w:t xml:space="preserve">9.1.1. </w:t>
      </w:r>
      <w:r w:rsidR="00554509" w:rsidRPr="00525A68">
        <w:rPr>
          <w:rFonts w:ascii="Times New Roman" w:hAnsi="Times New Roman" w:cs="Times New Roman"/>
          <w:sz w:val="24"/>
          <w:szCs w:val="24"/>
        </w:rPr>
        <w:t xml:space="preserve">techniniais klausimais – </w:t>
      </w:r>
      <w:r w:rsidR="00994612" w:rsidRPr="00994612">
        <w:rPr>
          <w:rFonts w:ascii="Times New Roman" w:hAnsi="Times New Roman" w:cs="Times New Roman"/>
          <w:sz w:val="24"/>
          <w:szCs w:val="24"/>
        </w:rPr>
        <w:t>Akmenės gimnazijos švietimo padalinio (ūkio) vadovė</w:t>
      </w:r>
      <w:r w:rsidR="00635147">
        <w:rPr>
          <w:rFonts w:ascii="Times New Roman" w:hAnsi="Times New Roman" w:cs="Times New Roman"/>
          <w:sz w:val="24"/>
          <w:szCs w:val="24"/>
        </w:rPr>
        <w:t xml:space="preserve"> Eglė </w:t>
      </w:r>
      <w:proofErr w:type="spellStart"/>
      <w:r w:rsidR="00635147">
        <w:rPr>
          <w:rFonts w:ascii="Times New Roman" w:hAnsi="Times New Roman" w:cs="Times New Roman"/>
          <w:sz w:val="24"/>
          <w:szCs w:val="24"/>
        </w:rPr>
        <w:t>Jonuitienė</w:t>
      </w:r>
      <w:proofErr w:type="spellEnd"/>
      <w:r w:rsidR="00554509" w:rsidRPr="00525A68">
        <w:rPr>
          <w:rFonts w:ascii="Times New Roman" w:eastAsia="Times New Roman" w:hAnsi="Times New Roman" w:cs="Times New Roman"/>
          <w:sz w:val="24"/>
          <w:szCs w:val="24"/>
          <w:lang w:eastAsia="zh-CN"/>
        </w:rPr>
        <w:t>, tel. +370</w:t>
      </w:r>
      <w:r w:rsidR="00635147">
        <w:rPr>
          <w:rFonts w:ascii="Times New Roman" w:eastAsia="Times New Roman" w:hAnsi="Times New Roman" w:cs="Times New Roman"/>
          <w:sz w:val="24"/>
          <w:szCs w:val="24"/>
          <w:lang w:eastAsia="zh-CN"/>
        </w:rPr>
        <w:t> 611 50770</w:t>
      </w:r>
      <w:r w:rsidR="00554509" w:rsidRPr="00525A68">
        <w:rPr>
          <w:rFonts w:ascii="Times New Roman" w:eastAsia="Times New Roman" w:hAnsi="Times New Roman" w:cs="Times New Roman"/>
          <w:sz w:val="24"/>
          <w:szCs w:val="24"/>
          <w:lang w:eastAsia="zh-CN"/>
        </w:rPr>
        <w:t xml:space="preserve">, el. </w:t>
      </w:r>
      <w:r w:rsidR="00554509" w:rsidRPr="00635147">
        <w:rPr>
          <w:rFonts w:ascii="Times New Roman" w:hAnsi="Times New Roman" w:cs="Times New Roman"/>
          <w:sz w:val="24"/>
          <w:szCs w:val="24"/>
        </w:rPr>
        <w:t>p.</w:t>
      </w:r>
      <w:r w:rsidR="00DF3BD2" w:rsidRPr="00635147">
        <w:rPr>
          <w:rFonts w:ascii="Times New Roman" w:hAnsi="Times New Roman" w:cs="Times New Roman"/>
          <w:sz w:val="24"/>
          <w:szCs w:val="24"/>
        </w:rPr>
        <w:t xml:space="preserve"> </w:t>
      </w:r>
      <w:hyperlink r:id="rId14" w:tgtFrame="_blank" w:history="1">
        <w:r w:rsidR="00635147" w:rsidRPr="00635147">
          <w:rPr>
            <w:rFonts w:ascii="Times New Roman" w:hAnsi="Times New Roman" w:cs="Times New Roman"/>
            <w:sz w:val="24"/>
            <w:szCs w:val="24"/>
          </w:rPr>
          <w:t>eglejonuitiene@gmail.com</w:t>
        </w:r>
      </w:hyperlink>
      <w:r w:rsidR="00554509" w:rsidRPr="00525A68">
        <w:rPr>
          <w:rFonts w:ascii="Times New Roman" w:hAnsi="Times New Roman" w:cs="Times New Roman"/>
          <w:sz w:val="24"/>
          <w:szCs w:val="24"/>
        </w:rPr>
        <w:t>;</w:t>
      </w:r>
    </w:p>
    <w:p w14:paraId="5835E30D" w14:textId="43C7F4E3" w:rsidR="00554509" w:rsidRPr="00525A68" w:rsidRDefault="00554509" w:rsidP="00635147">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9.1.2.</w:t>
      </w:r>
      <w:r w:rsidRPr="00525A68">
        <w:rPr>
          <w:rFonts w:ascii="Times New Roman" w:eastAsia="Times New Roman" w:hAnsi="Times New Roman" w:cs="Times New Roman"/>
          <w:sz w:val="24"/>
          <w:szCs w:val="24"/>
          <w:lang w:eastAsia="en-US"/>
        </w:rPr>
        <w:tab/>
        <w:t xml:space="preserve">viešųjų pirkimų procedūrų klausimais - Viešųjų pirkimų skyriaus vyriausioji specialistė Neringa Degienė, tel. +370 425 59 749, el. p. </w:t>
      </w:r>
      <w:hyperlink r:id="rId15" w:history="1">
        <w:r w:rsidRPr="00525A68">
          <w:rPr>
            <w:rFonts w:ascii="Times New Roman" w:eastAsia="Times New Roman" w:hAnsi="Times New Roman" w:cs="Times New Roman"/>
            <w:sz w:val="24"/>
            <w:szCs w:val="24"/>
            <w:lang w:eastAsia="en-US"/>
          </w:rPr>
          <w:t>neringa.degiene@akmene.lt</w:t>
        </w:r>
      </w:hyperlink>
      <w:r w:rsidRPr="00525A68">
        <w:rPr>
          <w:rFonts w:ascii="Times New Roman" w:eastAsia="Times New Roman" w:hAnsi="Times New Roman" w:cs="Times New Roman"/>
          <w:sz w:val="24"/>
          <w:szCs w:val="24"/>
          <w:lang w:eastAsia="en-US"/>
        </w:rPr>
        <w:t>.</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13F4CDE6" w:rsidR="00EB7A22" w:rsidRPr="00AB103F" w:rsidRDefault="004B66A5" w:rsidP="005C09CB">
            <w:pPr>
              <w:ind w:firstLine="0"/>
              <w:rPr>
                <w:sz w:val="24"/>
                <w:szCs w:val="24"/>
              </w:rPr>
            </w:pPr>
            <w:r w:rsidRPr="00AB103F">
              <w:rPr>
                <w:sz w:val="24"/>
                <w:szCs w:val="24"/>
              </w:rPr>
              <w:t xml:space="preserve"> </w:t>
            </w:r>
            <w:r w:rsidR="005C09CB" w:rsidRPr="000B1A0B">
              <w:rPr>
                <w:iCs/>
                <w:sz w:val="24"/>
                <w:szCs w:val="24"/>
              </w:rPr>
              <w:t>90 (devyniasdešimt) dienų nuo pasiūlymų pateikimo galutinio 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8A46E3">
      <w:pPr>
        <w:spacing w:line="240" w:lineRule="auto"/>
        <w:ind w:left="5245" w:firstLine="0"/>
        <w:rPr>
          <w:rFonts w:ascii="Times New Roman" w:hAnsi="Times New Roman" w:cs="Times New Roman"/>
          <w:sz w:val="24"/>
          <w:szCs w:val="24"/>
        </w:rPr>
      </w:pPr>
      <w:bookmarkStart w:id="23"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3"/>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30CC8DD2" w14:textId="6D59053E" w:rsidR="00AC59A6"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Techninė specifikacija</w:t>
      </w:r>
    </w:p>
    <w:p w14:paraId="0F2B1B1F" w14:textId="77777777" w:rsidR="00DB0733" w:rsidRPr="00AB103F" w:rsidRDefault="00DB0733" w:rsidP="00DB0733">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8A46E3">
      <w:pPr>
        <w:spacing w:after="240"/>
        <w:jc w:val="center"/>
        <w:rPr>
          <w:rFonts w:ascii="Times New Roman" w:eastAsia="Arial" w:hAnsi="Times New Roman" w:cs="Times New Roman"/>
          <w:b/>
          <w:bCs/>
          <w:smallCaps/>
          <w:sz w:val="24"/>
          <w:szCs w:val="24"/>
        </w:rPr>
      </w:pPr>
    </w:p>
    <w:p w14:paraId="043F85EE" w14:textId="77777777" w:rsidR="008A46E3" w:rsidRPr="00DC19F9" w:rsidRDefault="008A46E3" w:rsidP="008A46E3">
      <w:pPr>
        <w:spacing w:line="240" w:lineRule="auto"/>
        <w:ind w:firstLine="567"/>
        <w:rPr>
          <w:rFonts w:ascii="Times New Roman" w:eastAsia="Arial" w:hAnsi="Times New Roman" w:cs="Times New Roman"/>
          <w:sz w:val="24"/>
          <w:szCs w:val="24"/>
        </w:rPr>
      </w:pPr>
      <w:r w:rsidRPr="00DC19F9">
        <w:rPr>
          <w:rFonts w:ascii="Times New Roman" w:eastAsia="Arial" w:hAnsi="Times New Roman" w:cs="Times New Roman"/>
          <w:sz w:val="24"/>
          <w:szCs w:val="24"/>
        </w:rPr>
        <w:t>Reikalavimai tiekėjo kvalifikacijai, kokybės vadybos sistemos ir (ar) aplinkos apsaugos vadybos sistemos standartams nėra nustatomi.</w:t>
      </w:r>
    </w:p>
    <w:p w14:paraId="1401AEDD" w14:textId="77777777" w:rsidR="008A46E3" w:rsidRPr="00DC19F9" w:rsidRDefault="008A46E3" w:rsidP="008A46E3">
      <w:pPr>
        <w:spacing w:line="240" w:lineRule="auto"/>
        <w:ind w:firstLine="567"/>
        <w:contextualSpacing/>
        <w:rPr>
          <w:rFonts w:ascii="Times New Roman" w:eastAsia="Calibri" w:hAnsi="Times New Roman" w:cs="Times New Roman"/>
          <w:b/>
          <w:sz w:val="24"/>
          <w:szCs w:val="24"/>
          <w:lang w:eastAsia="en-US"/>
        </w:rPr>
      </w:pPr>
      <w:r w:rsidRPr="00DC19F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DC19F9">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1F9E1EFE" w14:textId="77777777" w:rsidR="008A46E3" w:rsidRPr="00DC19F9" w:rsidRDefault="008A46E3" w:rsidP="008A46E3">
      <w:pPr>
        <w:tabs>
          <w:tab w:val="left" w:pos="709"/>
        </w:tabs>
        <w:ind w:firstLine="0"/>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750DC2">
          <w:pgSz w:w="11906" w:h="16838" w:code="9"/>
          <w:pgMar w:top="851" w:right="567" w:bottom="1134" w:left="1701" w:header="720" w:footer="720" w:gutter="0"/>
          <w:pgNumType w:start="0"/>
          <w:cols w:space="720"/>
          <w:titlePg/>
          <w:docGrid w:linePitch="360"/>
        </w:sectPr>
      </w:pPr>
    </w:p>
    <w:p w14:paraId="12DA495F" w14:textId="2BB4B4A5" w:rsidR="00506996" w:rsidRPr="00AB103F" w:rsidRDefault="00506996" w:rsidP="00251A38">
      <w:pPr>
        <w:spacing w:line="240" w:lineRule="auto"/>
        <w:ind w:left="6379" w:firstLine="0"/>
        <w:rPr>
          <w:rFonts w:ascii="Times New Roman" w:hAnsi="Times New Roman" w:cs="Times New Roman"/>
          <w:sz w:val="24"/>
          <w:szCs w:val="24"/>
        </w:rPr>
      </w:pPr>
      <w:bookmarkStart w:id="24" w:name="_heading=h.3rdcrjn" w:colFirst="0" w:colLast="0"/>
      <w:bookmarkStart w:id="25" w:name="_heading=h.26in1rg" w:colFirst="0" w:colLast="0"/>
      <w:bookmarkStart w:id="26" w:name="_Pirkimo_sąlygų_2"/>
      <w:bookmarkStart w:id="27" w:name="_Hlk86825377"/>
      <w:bookmarkStart w:id="28" w:name="_Ref38540913"/>
      <w:bookmarkStart w:id="29" w:name="_Ref38898051"/>
      <w:bookmarkStart w:id="30" w:name="_Ref38901392"/>
      <w:bookmarkStart w:id="31" w:name="_Toc48053189"/>
      <w:bookmarkStart w:id="32" w:name="_Toc85706892"/>
      <w:bookmarkEnd w:id="24"/>
      <w:bookmarkEnd w:id="25"/>
      <w:bookmarkEnd w:id="26"/>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7"/>
    <w:bookmarkEnd w:id="28"/>
    <w:bookmarkEnd w:id="29"/>
    <w:bookmarkEnd w:id="30"/>
    <w:bookmarkEnd w:id="31"/>
    <w:bookmarkEnd w:id="32"/>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35376809" w14:textId="77777777" w:rsidR="00DA755A" w:rsidRDefault="00DA755A" w:rsidP="00B42F0D">
      <w:pPr>
        <w:spacing w:line="240" w:lineRule="auto"/>
        <w:ind w:firstLine="0"/>
        <w:jc w:val="center"/>
        <w:rPr>
          <w:rFonts w:ascii="Times New Roman" w:eastAsia="Times New Roman" w:hAnsi="Times New Roman" w:cs="Times New Roman"/>
          <w:b/>
          <w:bCs/>
          <w:sz w:val="24"/>
          <w:szCs w:val="24"/>
          <w:lang w:eastAsia="en-US"/>
        </w:rPr>
      </w:pPr>
    </w:p>
    <w:p w14:paraId="2952E4FD" w14:textId="77777777" w:rsidR="00DA755A" w:rsidRPr="00AB103F" w:rsidRDefault="00DA755A" w:rsidP="00DA755A">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4F20605E" w14:textId="77777777" w:rsidR="00DA755A" w:rsidRDefault="00DA755A" w:rsidP="00B42F0D">
      <w:pPr>
        <w:spacing w:line="240" w:lineRule="auto"/>
        <w:ind w:firstLine="0"/>
        <w:jc w:val="center"/>
        <w:rPr>
          <w:rFonts w:ascii="Times New Roman" w:eastAsia="Times New Roman" w:hAnsi="Times New Roman" w:cs="Times New Roman"/>
          <w:b/>
          <w:bCs/>
          <w:sz w:val="24"/>
          <w:szCs w:val="24"/>
          <w:lang w:eastAsia="en-US"/>
        </w:rPr>
      </w:pPr>
    </w:p>
    <w:p w14:paraId="199BBBC7" w14:textId="77777777" w:rsidR="00DA755A" w:rsidRDefault="00DA755A" w:rsidP="00B42F0D">
      <w:pPr>
        <w:spacing w:line="240" w:lineRule="auto"/>
        <w:ind w:firstLine="0"/>
        <w:jc w:val="center"/>
        <w:rPr>
          <w:rFonts w:ascii="Times New Roman" w:eastAsia="Times New Roman" w:hAnsi="Times New Roman" w:cs="Times New Roman"/>
          <w:b/>
          <w:bCs/>
          <w:sz w:val="24"/>
          <w:szCs w:val="24"/>
          <w:lang w:eastAsia="en-US"/>
        </w:rPr>
      </w:pPr>
    </w:p>
    <w:p w14:paraId="625EFEDC" w14:textId="77777777" w:rsidR="00DA755A" w:rsidRDefault="00DA755A" w:rsidP="00B42F0D">
      <w:pPr>
        <w:spacing w:line="240" w:lineRule="auto"/>
        <w:ind w:firstLine="0"/>
        <w:jc w:val="center"/>
        <w:rPr>
          <w:rFonts w:ascii="Times New Roman" w:eastAsia="Times New Roman" w:hAnsi="Times New Roman" w:cs="Times New Roman"/>
          <w:b/>
          <w:bCs/>
          <w:sz w:val="24"/>
          <w:szCs w:val="24"/>
          <w:lang w:eastAsia="en-US"/>
        </w:rPr>
      </w:pPr>
    </w:p>
    <w:p w14:paraId="27EAA5C6" w14:textId="77777777" w:rsidR="00DA755A" w:rsidRDefault="00DA755A" w:rsidP="00B42F0D">
      <w:pPr>
        <w:spacing w:line="240" w:lineRule="auto"/>
        <w:ind w:firstLine="0"/>
        <w:jc w:val="center"/>
        <w:rPr>
          <w:rFonts w:ascii="Times New Roman" w:eastAsia="Times New Roman" w:hAnsi="Times New Roman" w:cs="Times New Roman"/>
          <w:b/>
          <w:bCs/>
          <w:sz w:val="24"/>
          <w:szCs w:val="24"/>
          <w:lang w:eastAsia="en-US"/>
        </w:rPr>
      </w:pPr>
    </w:p>
    <w:p w14:paraId="72D26A00" w14:textId="77777777" w:rsidR="00DA755A" w:rsidRDefault="00DA755A" w:rsidP="00B42F0D">
      <w:pPr>
        <w:spacing w:line="240" w:lineRule="auto"/>
        <w:ind w:firstLine="0"/>
        <w:jc w:val="center"/>
        <w:rPr>
          <w:rFonts w:ascii="Times New Roman" w:eastAsia="Times New Roman" w:hAnsi="Times New Roman" w:cs="Times New Roman"/>
          <w:b/>
          <w:bCs/>
          <w:sz w:val="24"/>
          <w:szCs w:val="24"/>
          <w:lang w:eastAsia="en-US"/>
        </w:rPr>
      </w:pPr>
    </w:p>
    <w:p w14:paraId="713C6288" w14:textId="77777777" w:rsidR="00DA755A" w:rsidRDefault="00DA755A" w:rsidP="00B42F0D">
      <w:pPr>
        <w:spacing w:line="240" w:lineRule="auto"/>
        <w:ind w:firstLine="0"/>
        <w:jc w:val="center"/>
        <w:rPr>
          <w:rFonts w:ascii="Times New Roman" w:eastAsia="Times New Roman" w:hAnsi="Times New Roman" w:cs="Times New Roman"/>
          <w:b/>
          <w:bCs/>
          <w:sz w:val="24"/>
          <w:szCs w:val="24"/>
          <w:lang w:eastAsia="en-US"/>
        </w:rPr>
      </w:pPr>
    </w:p>
    <w:p w14:paraId="05BAFE01" w14:textId="77777777" w:rsidR="00DA755A" w:rsidRDefault="00DA755A" w:rsidP="00B42F0D">
      <w:pPr>
        <w:spacing w:line="240" w:lineRule="auto"/>
        <w:ind w:firstLine="0"/>
        <w:jc w:val="center"/>
        <w:rPr>
          <w:rFonts w:ascii="Times New Roman" w:eastAsia="Times New Roman" w:hAnsi="Times New Roman" w:cs="Times New Roman"/>
          <w:b/>
          <w:bCs/>
          <w:sz w:val="24"/>
          <w:szCs w:val="24"/>
          <w:lang w:eastAsia="en-US"/>
        </w:rPr>
      </w:pPr>
    </w:p>
    <w:p w14:paraId="68FD4EE7" w14:textId="77777777" w:rsidR="00DA755A" w:rsidRDefault="00DA755A" w:rsidP="00B42F0D">
      <w:pPr>
        <w:spacing w:line="240" w:lineRule="auto"/>
        <w:ind w:firstLine="0"/>
        <w:jc w:val="center"/>
        <w:rPr>
          <w:rFonts w:ascii="Times New Roman" w:eastAsia="Times New Roman" w:hAnsi="Times New Roman" w:cs="Times New Roman"/>
          <w:b/>
          <w:bCs/>
          <w:sz w:val="24"/>
          <w:szCs w:val="24"/>
          <w:lang w:eastAsia="en-US"/>
        </w:rPr>
      </w:pPr>
    </w:p>
    <w:p w14:paraId="2B8D1183" w14:textId="77777777" w:rsidR="00DA755A" w:rsidRDefault="00DA755A" w:rsidP="00B42F0D">
      <w:pPr>
        <w:spacing w:line="240" w:lineRule="auto"/>
        <w:ind w:firstLine="0"/>
        <w:jc w:val="center"/>
        <w:rPr>
          <w:rFonts w:ascii="Times New Roman" w:eastAsia="Times New Roman" w:hAnsi="Times New Roman" w:cs="Times New Roman"/>
          <w:b/>
          <w:bCs/>
          <w:sz w:val="24"/>
          <w:szCs w:val="24"/>
          <w:lang w:eastAsia="en-US"/>
        </w:rPr>
      </w:pPr>
    </w:p>
    <w:p w14:paraId="4A9302A3" w14:textId="77777777" w:rsidR="00DA755A" w:rsidRDefault="00DA755A" w:rsidP="00B42F0D">
      <w:pPr>
        <w:spacing w:line="240" w:lineRule="auto"/>
        <w:ind w:firstLine="0"/>
        <w:jc w:val="center"/>
        <w:rPr>
          <w:rFonts w:ascii="Times New Roman" w:eastAsia="Times New Roman" w:hAnsi="Times New Roman" w:cs="Times New Roman"/>
          <w:b/>
          <w:bCs/>
          <w:sz w:val="24"/>
          <w:szCs w:val="24"/>
          <w:lang w:eastAsia="en-US"/>
        </w:rPr>
      </w:pPr>
    </w:p>
    <w:p w14:paraId="162C6F30" w14:textId="77777777" w:rsidR="00DA755A" w:rsidRPr="00AB103F" w:rsidRDefault="00DA755A" w:rsidP="00B42F0D">
      <w:pPr>
        <w:spacing w:line="240" w:lineRule="auto"/>
        <w:ind w:firstLine="0"/>
        <w:jc w:val="center"/>
        <w:rPr>
          <w:rFonts w:ascii="Times New Roman" w:eastAsia="Times New Roman" w:hAnsi="Times New Roman" w:cs="Times New Roman"/>
          <w:b/>
          <w:bCs/>
          <w:sz w:val="24"/>
          <w:szCs w:val="24"/>
          <w:lang w:eastAsia="en-US"/>
        </w:rPr>
      </w:pP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282BAFD3" w14:textId="2FB5A0A7" w:rsidR="00506996" w:rsidRPr="00AB103F" w:rsidRDefault="00506996" w:rsidP="00E5795E">
      <w:pPr>
        <w:spacing w:line="240" w:lineRule="auto"/>
        <w:ind w:left="6096" w:firstLine="0"/>
        <w:rPr>
          <w:rFonts w:ascii="Times New Roman" w:hAnsi="Times New Roman" w:cs="Times New Roman"/>
          <w:sz w:val="24"/>
          <w:szCs w:val="24"/>
        </w:rPr>
      </w:pPr>
      <w:bookmarkStart w:id="33" w:name="_Pirkimo_sąlygų_3"/>
      <w:bookmarkEnd w:id="33"/>
      <w:r w:rsidRPr="00AB103F">
        <w:rPr>
          <w:rFonts w:ascii="Times New Roman" w:hAnsi="Times New Roman" w:cs="Times New Roman"/>
          <w:sz w:val="24"/>
          <w:szCs w:val="24"/>
        </w:rPr>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0A013A28" w14:textId="3EB361EB" w:rsidR="00664F85" w:rsidRPr="00AB103F" w:rsidRDefault="00664F85" w:rsidP="00664F85">
      <w:pPr>
        <w:spacing w:line="240" w:lineRule="auto"/>
        <w:ind w:firstLine="0"/>
        <w:jc w:val="center"/>
        <w:rPr>
          <w:rFonts w:ascii="Times New Roman" w:hAnsi="Times New Roman" w:cs="Times New Roman"/>
          <w:b/>
          <w:sz w:val="24"/>
          <w:szCs w:val="24"/>
        </w:rPr>
      </w:pPr>
      <w:r w:rsidRPr="00AB103F">
        <w:rPr>
          <w:rFonts w:ascii="Times New Roman" w:hAnsi="Times New Roman" w:cs="Times New Roman"/>
          <w:b/>
          <w:sz w:val="24"/>
          <w:szCs w:val="24"/>
        </w:rPr>
        <w:t>Sutarties projektas</w:t>
      </w:r>
    </w:p>
    <w:p w14:paraId="6C20BB03" w14:textId="77777777" w:rsidR="00664F85" w:rsidRPr="00AB103F" w:rsidRDefault="00664F85" w:rsidP="00664F85">
      <w:pPr>
        <w:spacing w:line="240" w:lineRule="auto"/>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0719B4C9" w14:textId="02873C4B" w:rsidR="008061EC" w:rsidRPr="008061EC" w:rsidRDefault="008061EC" w:rsidP="008061EC">
      <w:pPr>
        <w:keepNext/>
        <w:keepLines/>
        <w:spacing w:line="240" w:lineRule="auto"/>
        <w:ind w:firstLine="5670"/>
        <w:outlineLvl w:val="1"/>
        <w:rPr>
          <w:rFonts w:ascii="Times New Roman" w:eastAsiaTheme="majorEastAsia" w:hAnsi="Times New Roman" w:cs="Times New Roman"/>
          <w:sz w:val="24"/>
          <w:szCs w:val="24"/>
        </w:rPr>
      </w:pPr>
      <w:r w:rsidRPr="008061EC">
        <w:rPr>
          <w:rFonts w:ascii="Times New Roman" w:eastAsiaTheme="majorEastAsia" w:hAnsi="Times New Roman" w:cs="Times New Roman"/>
          <w:sz w:val="24"/>
          <w:szCs w:val="24"/>
        </w:rPr>
        <w:lastRenderedPageBreak/>
        <w:t xml:space="preserve">Pirkimo sąlygų </w:t>
      </w:r>
      <w:r w:rsidR="008F2759">
        <w:rPr>
          <w:rFonts w:ascii="Times New Roman" w:eastAsiaTheme="majorEastAsia" w:hAnsi="Times New Roman" w:cs="Times New Roman"/>
          <w:sz w:val="24"/>
          <w:szCs w:val="24"/>
        </w:rPr>
        <w:t>6</w:t>
      </w:r>
      <w:r w:rsidRPr="008061EC">
        <w:rPr>
          <w:rFonts w:ascii="Times New Roman" w:eastAsiaTheme="majorEastAsia" w:hAnsi="Times New Roman" w:cs="Times New Roman"/>
          <w:sz w:val="24"/>
          <w:szCs w:val="24"/>
        </w:rPr>
        <w:t xml:space="preserve"> priedas </w:t>
      </w:r>
    </w:p>
    <w:p w14:paraId="00392E2F" w14:textId="77777777" w:rsidR="008061EC" w:rsidRPr="008061EC" w:rsidRDefault="008061EC" w:rsidP="008061EC">
      <w:pPr>
        <w:keepNext/>
        <w:keepLines/>
        <w:spacing w:line="240" w:lineRule="auto"/>
        <w:ind w:firstLine="5670"/>
        <w:outlineLvl w:val="1"/>
        <w:rPr>
          <w:rFonts w:ascii="Times New Roman" w:eastAsiaTheme="majorEastAsia" w:hAnsi="Times New Roman" w:cs="Times New Roman"/>
          <w:sz w:val="24"/>
          <w:szCs w:val="24"/>
        </w:rPr>
      </w:pPr>
      <w:r w:rsidRPr="008061EC">
        <w:rPr>
          <w:rFonts w:ascii="Times New Roman" w:eastAsiaTheme="majorEastAsia" w:hAnsi="Times New Roman" w:cs="Times New Roman"/>
          <w:sz w:val="24"/>
          <w:szCs w:val="24"/>
        </w:rPr>
        <w:t>„Tiekėjo deklaracijos dėl sankcijų forma“</w:t>
      </w:r>
    </w:p>
    <w:p w14:paraId="2CAD662A" w14:textId="77777777" w:rsidR="008061EC" w:rsidRPr="008061EC" w:rsidRDefault="008061EC" w:rsidP="008061EC">
      <w:pPr>
        <w:spacing w:line="240" w:lineRule="auto"/>
        <w:rPr>
          <w:rFonts w:ascii="Times New Roman" w:hAnsi="Times New Roman" w:cs="Times New Roman"/>
          <w:sz w:val="16"/>
          <w:szCs w:val="16"/>
        </w:rPr>
      </w:pPr>
    </w:p>
    <w:p w14:paraId="13352FBB" w14:textId="77777777" w:rsidR="008061EC" w:rsidRPr="008061EC" w:rsidRDefault="008061EC" w:rsidP="008061EC">
      <w:pPr>
        <w:spacing w:line="240" w:lineRule="auto"/>
        <w:rPr>
          <w:rFonts w:ascii="Times New Roman" w:eastAsia="Times New Roman" w:hAnsi="Times New Roman" w:cs="Times New Roman"/>
          <w:sz w:val="24"/>
          <w:szCs w:val="24"/>
          <w:lang w:val="pt-BR"/>
        </w:rPr>
      </w:pP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Times New Roman" w:eastAsia="Times New Roman" w:hAnsi="Times New Roman" w:cs="Times New Roman"/>
          <w:sz w:val="24"/>
          <w:szCs w:val="24"/>
        </w:rPr>
        <w:t xml:space="preserve">            </w:t>
      </w:r>
    </w:p>
    <w:p w14:paraId="7A74CBF5" w14:textId="77777777" w:rsidR="008061EC" w:rsidRPr="008061EC" w:rsidRDefault="008061EC" w:rsidP="008061EC">
      <w:pPr>
        <w:spacing w:line="240" w:lineRule="auto"/>
        <w:rPr>
          <w:rFonts w:ascii="Times New Roman" w:eastAsia="Times New Roman" w:hAnsi="Times New Roman" w:cs="Times New Roman"/>
          <w:sz w:val="24"/>
          <w:szCs w:val="24"/>
          <w:lang w:val="pt-BR"/>
        </w:rPr>
      </w:pPr>
    </w:p>
    <w:p w14:paraId="6DC16A97" w14:textId="77777777" w:rsidR="008061EC" w:rsidRPr="008061EC" w:rsidRDefault="008061EC" w:rsidP="008061EC">
      <w:pPr>
        <w:spacing w:line="240" w:lineRule="auto"/>
        <w:jc w:val="center"/>
        <w:rPr>
          <w:rFonts w:ascii="Times New Roman" w:eastAsia="Times New Roman" w:hAnsi="Times New Roman" w:cs="Times New Roman"/>
          <w:sz w:val="24"/>
          <w:szCs w:val="24"/>
          <w:u w:val="single"/>
        </w:rPr>
      </w:pPr>
      <w:r w:rsidRPr="008061EC">
        <w:rPr>
          <w:rFonts w:ascii="Times New Roman" w:eastAsia="Times New Roman" w:hAnsi="Times New Roman" w:cs="Times New Roman"/>
          <w:color w:val="000000"/>
          <w:sz w:val="24"/>
          <w:szCs w:val="24"/>
          <w:u w:val="single"/>
        </w:rPr>
        <w:t>___________________________________</w:t>
      </w:r>
    </w:p>
    <w:p w14:paraId="302314F9" w14:textId="77777777" w:rsidR="008061EC" w:rsidRPr="008061EC" w:rsidRDefault="008061EC" w:rsidP="008061EC">
      <w:pPr>
        <w:spacing w:line="240" w:lineRule="auto"/>
        <w:jc w:val="center"/>
        <w:rPr>
          <w:rFonts w:ascii="Times New Roman" w:eastAsia="Times New Roman" w:hAnsi="Times New Roman" w:cs="Times New Roman"/>
          <w:sz w:val="20"/>
          <w:szCs w:val="20"/>
        </w:rPr>
      </w:pPr>
      <w:r w:rsidRPr="008061EC">
        <w:rPr>
          <w:rFonts w:ascii="Times New Roman" w:eastAsia="Times New Roman" w:hAnsi="Times New Roman" w:cs="Times New Roman"/>
          <w:color w:val="000000"/>
          <w:sz w:val="24"/>
          <w:szCs w:val="24"/>
        </w:rPr>
        <w:t> </w:t>
      </w:r>
      <w:r w:rsidRPr="008061EC">
        <w:rPr>
          <w:rFonts w:ascii="Times New Roman" w:eastAsia="Times New Roman" w:hAnsi="Times New Roman" w:cs="Times New Roman"/>
          <w:color w:val="000000"/>
          <w:sz w:val="20"/>
          <w:szCs w:val="20"/>
        </w:rPr>
        <w:t>(Tiekėjo pavadinimas)</w:t>
      </w:r>
    </w:p>
    <w:p w14:paraId="4CE86082" w14:textId="77777777" w:rsidR="008061EC" w:rsidRPr="008061EC" w:rsidRDefault="008061EC" w:rsidP="008061EC">
      <w:pPr>
        <w:spacing w:line="240" w:lineRule="auto"/>
        <w:rPr>
          <w:rFonts w:ascii="Times New Roman" w:eastAsia="Times New Roman" w:hAnsi="Times New Roman" w:cs="Times New Roman"/>
          <w:sz w:val="24"/>
          <w:szCs w:val="24"/>
        </w:rPr>
      </w:pPr>
    </w:p>
    <w:p w14:paraId="09CB4315" w14:textId="77777777" w:rsidR="008061EC" w:rsidRPr="008061EC" w:rsidRDefault="008061EC" w:rsidP="008061EC">
      <w:pPr>
        <w:spacing w:line="240" w:lineRule="auto"/>
        <w:rPr>
          <w:rFonts w:ascii="Times New Roman" w:eastAsia="Times New Roman" w:hAnsi="Times New Roman" w:cs="Times New Roman"/>
          <w:sz w:val="24"/>
          <w:szCs w:val="24"/>
        </w:rPr>
      </w:pPr>
    </w:p>
    <w:p w14:paraId="55D926AA" w14:textId="77777777" w:rsidR="008061EC" w:rsidRPr="008061EC" w:rsidRDefault="008061EC" w:rsidP="008061EC">
      <w:pPr>
        <w:spacing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___________________________________</w:t>
      </w:r>
    </w:p>
    <w:p w14:paraId="06AD1DC8" w14:textId="77777777" w:rsidR="008061EC" w:rsidRPr="008061EC" w:rsidRDefault="008061EC" w:rsidP="008061EC">
      <w:pPr>
        <w:spacing w:line="240" w:lineRule="auto"/>
        <w:rPr>
          <w:rFonts w:ascii="Times New Roman" w:eastAsia="Times New Roman" w:hAnsi="Times New Roman" w:cs="Times New Roman"/>
          <w:color w:val="000000"/>
          <w:sz w:val="20"/>
          <w:szCs w:val="20"/>
        </w:rPr>
      </w:pPr>
      <w:r w:rsidRPr="008061EC">
        <w:rPr>
          <w:rFonts w:ascii="Times New Roman" w:eastAsia="Times New Roman" w:hAnsi="Times New Roman" w:cs="Times New Roman"/>
          <w:color w:val="000000"/>
          <w:sz w:val="24"/>
          <w:szCs w:val="24"/>
        </w:rPr>
        <w:t xml:space="preserve"> </w:t>
      </w:r>
      <w:r w:rsidRPr="008061EC">
        <w:rPr>
          <w:rFonts w:ascii="Times New Roman" w:eastAsia="Times New Roman" w:hAnsi="Times New Roman" w:cs="Times New Roman"/>
          <w:color w:val="000000"/>
          <w:sz w:val="20"/>
          <w:szCs w:val="20"/>
        </w:rPr>
        <w:t>(Pirkimo vykdytojo pavadinimas)</w:t>
      </w:r>
    </w:p>
    <w:p w14:paraId="3A5C22DA" w14:textId="77777777" w:rsidR="008061EC" w:rsidRPr="008061EC" w:rsidRDefault="008061EC" w:rsidP="008061EC">
      <w:pPr>
        <w:spacing w:line="240" w:lineRule="auto"/>
        <w:jc w:val="center"/>
        <w:rPr>
          <w:rFonts w:ascii="Times New Roman" w:eastAsia="Times New Roman" w:hAnsi="Times New Roman" w:cs="Times New Roman"/>
          <w:b/>
          <w:bCs/>
          <w:smallCaps/>
          <w:color w:val="000000"/>
          <w:sz w:val="24"/>
          <w:szCs w:val="24"/>
        </w:rPr>
      </w:pPr>
    </w:p>
    <w:p w14:paraId="7BB1CA93" w14:textId="77777777" w:rsidR="008061EC" w:rsidRPr="008061EC" w:rsidRDefault="008061EC" w:rsidP="008061EC">
      <w:pPr>
        <w:spacing w:line="240" w:lineRule="auto"/>
        <w:jc w:val="center"/>
        <w:rPr>
          <w:rFonts w:ascii="Times New Roman" w:eastAsia="Times New Roman" w:hAnsi="Times New Roman" w:cs="Times New Roman"/>
          <w:b/>
          <w:bCs/>
          <w:smallCaps/>
          <w:color w:val="000000"/>
          <w:sz w:val="24"/>
          <w:szCs w:val="24"/>
        </w:rPr>
      </w:pPr>
    </w:p>
    <w:p w14:paraId="6EB5713F" w14:textId="77777777" w:rsidR="008061EC" w:rsidRPr="008061EC" w:rsidRDefault="008061EC" w:rsidP="008061EC">
      <w:pPr>
        <w:spacing w:line="240" w:lineRule="auto"/>
        <w:jc w:val="center"/>
        <w:rPr>
          <w:rFonts w:ascii="Times New Roman" w:eastAsia="Times New Roman" w:hAnsi="Times New Roman" w:cs="Times New Roman"/>
          <w:sz w:val="24"/>
          <w:szCs w:val="24"/>
        </w:rPr>
      </w:pPr>
      <w:r w:rsidRPr="008061EC">
        <w:rPr>
          <w:rFonts w:ascii="Times New Roman" w:eastAsia="Times New Roman" w:hAnsi="Times New Roman" w:cs="Times New Roman"/>
          <w:b/>
          <w:bCs/>
          <w:smallCaps/>
          <w:color w:val="000000"/>
          <w:sz w:val="24"/>
          <w:szCs w:val="24"/>
        </w:rPr>
        <w:t>TIEKĖJO DEKLARACIJA</w:t>
      </w:r>
    </w:p>
    <w:p w14:paraId="41C663DD" w14:textId="77777777" w:rsidR="008061EC" w:rsidRPr="008061EC" w:rsidRDefault="008061EC" w:rsidP="008061EC">
      <w:pPr>
        <w:shd w:val="clear" w:color="auto" w:fill="FFFFFF"/>
        <w:spacing w:line="240" w:lineRule="auto"/>
        <w:jc w:val="center"/>
        <w:rPr>
          <w:rFonts w:ascii="Times New Roman" w:eastAsia="Times New Roman" w:hAnsi="Times New Roman" w:cs="Times New Roman"/>
          <w:sz w:val="24"/>
          <w:szCs w:val="24"/>
        </w:rPr>
      </w:pPr>
      <w:r w:rsidRPr="008061EC">
        <w:rPr>
          <w:rFonts w:ascii="Times New Roman" w:eastAsia="Times New Roman" w:hAnsi="Times New Roman" w:cs="Times New Roman"/>
          <w:sz w:val="24"/>
          <w:szCs w:val="24"/>
        </w:rPr>
        <w:t> </w:t>
      </w:r>
    </w:p>
    <w:p w14:paraId="72F1F75D" w14:textId="77777777" w:rsidR="008061EC" w:rsidRPr="008061EC" w:rsidRDefault="008061EC" w:rsidP="008061EC">
      <w:pPr>
        <w:spacing w:line="240" w:lineRule="auto"/>
        <w:jc w:val="center"/>
        <w:rPr>
          <w:rFonts w:ascii="Times New Roman" w:eastAsia="Times New Roman" w:hAnsi="Times New Roman" w:cs="Times New Roman"/>
          <w:sz w:val="24"/>
          <w:szCs w:val="24"/>
        </w:rPr>
      </w:pPr>
      <w:r w:rsidRPr="008061EC">
        <w:rPr>
          <w:rFonts w:ascii="Times New Roman" w:eastAsia="Times New Roman" w:hAnsi="Times New Roman" w:cs="Times New Roman"/>
          <w:color w:val="000000"/>
          <w:sz w:val="24"/>
          <w:szCs w:val="24"/>
        </w:rPr>
        <w:t>__________________</w:t>
      </w:r>
    </w:p>
    <w:p w14:paraId="47ABA212" w14:textId="77777777" w:rsidR="008061EC" w:rsidRPr="008061EC" w:rsidRDefault="008061EC" w:rsidP="008061EC">
      <w:pPr>
        <w:spacing w:line="240" w:lineRule="auto"/>
        <w:jc w:val="center"/>
        <w:rPr>
          <w:rFonts w:ascii="Times New Roman" w:eastAsia="Times New Roman" w:hAnsi="Times New Roman" w:cs="Times New Roman"/>
          <w:sz w:val="20"/>
          <w:szCs w:val="20"/>
        </w:rPr>
      </w:pPr>
      <w:r w:rsidRPr="008061EC">
        <w:rPr>
          <w:rFonts w:ascii="Times New Roman" w:eastAsia="Times New Roman" w:hAnsi="Times New Roman" w:cs="Times New Roman"/>
          <w:color w:val="000000"/>
          <w:sz w:val="20"/>
          <w:szCs w:val="20"/>
        </w:rPr>
        <w:t>(Data)</w:t>
      </w:r>
    </w:p>
    <w:p w14:paraId="1E756CF9" w14:textId="77777777" w:rsidR="008061EC" w:rsidRPr="008061EC" w:rsidRDefault="008061EC" w:rsidP="008061EC">
      <w:pPr>
        <w:spacing w:line="240" w:lineRule="auto"/>
        <w:rPr>
          <w:rFonts w:ascii="Times New Roman" w:eastAsia="Times New Roman" w:hAnsi="Times New Roman" w:cs="Times New Roman"/>
          <w:sz w:val="24"/>
          <w:szCs w:val="24"/>
        </w:rPr>
      </w:pPr>
    </w:p>
    <w:p w14:paraId="19E25D88"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1C2AF26A"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36A29557"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1647F35D"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14FF892"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53FFE54F" w14:textId="77777777" w:rsidR="008061EC" w:rsidRPr="008061EC" w:rsidRDefault="008061EC" w:rsidP="008061EC">
      <w:pPr>
        <w:spacing w:line="240" w:lineRule="auto"/>
        <w:rPr>
          <w:rFonts w:ascii="Times New Roman" w:eastAsia="Times New Roman" w:hAnsi="Times New Roman" w:cs="Times New Roman"/>
          <w:sz w:val="24"/>
          <w:szCs w:val="24"/>
        </w:rPr>
      </w:pPr>
      <w:r w:rsidRPr="008061E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B0CF399" w14:textId="77777777" w:rsidR="008061EC" w:rsidRPr="008061EC" w:rsidRDefault="008061EC" w:rsidP="008061EC">
      <w:pPr>
        <w:tabs>
          <w:tab w:val="left" w:pos="284"/>
          <w:tab w:val="left" w:pos="426"/>
        </w:tabs>
        <w:spacing w:after="150" w:line="240" w:lineRule="auto"/>
        <w:rPr>
          <w:rFonts w:ascii="Times New Roman" w:eastAsia="Times New Roman" w:hAnsi="Times New Roman" w:cs="Times New Roman"/>
          <w:color w:val="000000"/>
          <w:sz w:val="24"/>
          <w:szCs w:val="24"/>
        </w:rPr>
      </w:pPr>
    </w:p>
    <w:p w14:paraId="5AE9FDA3" w14:textId="77777777" w:rsidR="008061EC" w:rsidRPr="008061EC" w:rsidRDefault="008061EC" w:rsidP="008061EC">
      <w:pPr>
        <w:tabs>
          <w:tab w:val="left" w:pos="284"/>
          <w:tab w:val="left" w:pos="426"/>
        </w:tabs>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9481" w:type="dxa"/>
        <w:jc w:val="center"/>
        <w:tblCellMar>
          <w:top w:w="15" w:type="dxa"/>
          <w:left w:w="15" w:type="dxa"/>
          <w:bottom w:w="15" w:type="dxa"/>
          <w:right w:w="15" w:type="dxa"/>
        </w:tblCellMar>
        <w:tblLook w:val="04A0" w:firstRow="1" w:lastRow="0" w:firstColumn="1" w:lastColumn="0" w:noHBand="0" w:noVBand="1"/>
      </w:tblPr>
      <w:tblGrid>
        <w:gridCol w:w="2759"/>
        <w:gridCol w:w="372"/>
        <w:gridCol w:w="372"/>
        <w:gridCol w:w="372"/>
        <w:gridCol w:w="5234"/>
        <w:gridCol w:w="372"/>
      </w:tblGrid>
      <w:tr w:rsidR="008061EC" w:rsidRPr="008061EC" w14:paraId="6536F429" w14:textId="77777777" w:rsidTr="00D75DA3">
        <w:trPr>
          <w:jc w:val="center"/>
        </w:trPr>
        <w:tc>
          <w:tcPr>
            <w:tcW w:w="0" w:type="auto"/>
            <w:gridSpan w:val="6"/>
            <w:tcMar>
              <w:top w:w="0" w:type="dxa"/>
              <w:left w:w="108" w:type="dxa"/>
              <w:bottom w:w="0" w:type="dxa"/>
              <w:right w:w="108" w:type="dxa"/>
            </w:tcMar>
            <w:hideMark/>
          </w:tcPr>
          <w:p w14:paraId="5DB433E0" w14:textId="77777777" w:rsidR="008061EC" w:rsidRPr="008061EC" w:rsidRDefault="008061EC" w:rsidP="008061EC">
            <w:pPr>
              <w:tabs>
                <w:tab w:val="left" w:pos="284"/>
                <w:tab w:val="left" w:pos="426"/>
              </w:tabs>
              <w:spacing w:after="150" w:line="240" w:lineRule="auto"/>
              <w:rPr>
                <w:rFonts w:ascii="Times New Roman" w:eastAsia="Times New Roman" w:hAnsi="Times New Roman" w:cs="Times New Roman"/>
                <w:color w:val="000000"/>
                <w:sz w:val="24"/>
                <w:szCs w:val="24"/>
              </w:rPr>
            </w:pPr>
          </w:p>
        </w:tc>
      </w:tr>
      <w:tr w:rsidR="008061EC" w:rsidRPr="008061EC" w14:paraId="264894EC" w14:textId="77777777" w:rsidTr="00D75DA3">
        <w:trPr>
          <w:trHeight w:val="362"/>
          <w:jc w:val="center"/>
        </w:trPr>
        <w:tc>
          <w:tcPr>
            <w:tcW w:w="0" w:type="auto"/>
            <w:tcBorders>
              <w:bottom w:val="single" w:sz="4" w:space="0" w:color="000000" w:themeColor="text1"/>
            </w:tcBorders>
            <w:tcMar>
              <w:top w:w="0" w:type="dxa"/>
              <w:left w:w="108" w:type="dxa"/>
              <w:bottom w:w="0" w:type="dxa"/>
              <w:right w:w="108" w:type="dxa"/>
            </w:tcMar>
            <w:hideMark/>
          </w:tcPr>
          <w:p w14:paraId="0841B64B"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5BFB1637"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A9013F2"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145A0E32"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Borders>
              <w:bottom w:val="single" w:sz="4" w:space="0" w:color="000000" w:themeColor="text1"/>
            </w:tcBorders>
            <w:tcMar>
              <w:top w:w="0" w:type="dxa"/>
              <w:left w:w="108" w:type="dxa"/>
              <w:bottom w:w="0" w:type="dxa"/>
              <w:right w:w="108" w:type="dxa"/>
            </w:tcMar>
            <w:hideMark/>
          </w:tcPr>
          <w:p w14:paraId="5DDF617D"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5DABE3A2" w14:textId="77777777" w:rsidR="008061EC" w:rsidRPr="008061EC" w:rsidRDefault="008061EC" w:rsidP="008061EC">
            <w:pPr>
              <w:spacing w:line="240" w:lineRule="auto"/>
              <w:rPr>
                <w:rFonts w:ascii="Times New Roman" w:eastAsia="Times New Roman" w:hAnsi="Times New Roman" w:cs="Times New Roman"/>
                <w:sz w:val="24"/>
                <w:szCs w:val="24"/>
              </w:rPr>
            </w:pPr>
          </w:p>
        </w:tc>
      </w:tr>
      <w:tr w:rsidR="008061EC" w:rsidRPr="008061EC" w14:paraId="3CF03FC5" w14:textId="77777777" w:rsidTr="00D75DA3">
        <w:trPr>
          <w:trHeight w:val="236"/>
          <w:jc w:val="center"/>
        </w:trPr>
        <w:tc>
          <w:tcPr>
            <w:tcW w:w="0" w:type="auto"/>
            <w:tcBorders>
              <w:top w:val="single" w:sz="4" w:space="0" w:color="000000" w:themeColor="text1"/>
            </w:tcBorders>
            <w:tcMar>
              <w:top w:w="0" w:type="dxa"/>
              <w:left w:w="108" w:type="dxa"/>
              <w:bottom w:w="0" w:type="dxa"/>
              <w:right w:w="108" w:type="dxa"/>
            </w:tcMar>
            <w:hideMark/>
          </w:tcPr>
          <w:p w14:paraId="4985D7C2" w14:textId="77777777" w:rsidR="008061EC" w:rsidRPr="008061EC" w:rsidRDefault="008061EC" w:rsidP="008061EC">
            <w:pPr>
              <w:spacing w:after="150" w:line="240" w:lineRule="auto"/>
              <w:rPr>
                <w:rFonts w:ascii="Times New Roman" w:eastAsia="Times New Roman" w:hAnsi="Times New Roman" w:cs="Times New Roman"/>
                <w:sz w:val="20"/>
                <w:szCs w:val="20"/>
              </w:rPr>
            </w:pPr>
            <w:r w:rsidRPr="008061EC">
              <w:rPr>
                <w:rFonts w:ascii="Times New Roman" w:eastAsia="Times New Roman" w:hAnsi="Times New Roman" w:cs="Times New Roman"/>
                <w:color w:val="000000"/>
                <w:sz w:val="20"/>
                <w:szCs w:val="20"/>
              </w:rPr>
              <w:t>(Parašas)</w:t>
            </w:r>
          </w:p>
        </w:tc>
        <w:tc>
          <w:tcPr>
            <w:tcW w:w="0" w:type="auto"/>
            <w:tcMar>
              <w:top w:w="0" w:type="dxa"/>
              <w:left w:w="108" w:type="dxa"/>
              <w:bottom w:w="0" w:type="dxa"/>
              <w:right w:w="108" w:type="dxa"/>
            </w:tcMar>
            <w:hideMark/>
          </w:tcPr>
          <w:p w14:paraId="2EB305E5" w14:textId="77777777" w:rsidR="008061EC" w:rsidRPr="008061EC" w:rsidRDefault="008061EC" w:rsidP="008061EC">
            <w:pPr>
              <w:spacing w:line="240" w:lineRule="auto"/>
              <w:rPr>
                <w:rFonts w:ascii="Times New Roman" w:eastAsia="Times New Roman" w:hAnsi="Times New Roman" w:cs="Times New Roman"/>
                <w:sz w:val="20"/>
                <w:szCs w:val="20"/>
              </w:rPr>
            </w:pPr>
          </w:p>
        </w:tc>
        <w:tc>
          <w:tcPr>
            <w:tcW w:w="0" w:type="auto"/>
            <w:tcMar>
              <w:top w:w="0" w:type="dxa"/>
              <w:left w:w="108" w:type="dxa"/>
              <w:bottom w:w="0" w:type="dxa"/>
              <w:right w:w="108" w:type="dxa"/>
            </w:tcMar>
            <w:hideMark/>
          </w:tcPr>
          <w:p w14:paraId="24F5E28F" w14:textId="77777777" w:rsidR="008061EC" w:rsidRPr="008061EC" w:rsidRDefault="008061EC" w:rsidP="008061EC">
            <w:pPr>
              <w:spacing w:line="240" w:lineRule="auto"/>
              <w:rPr>
                <w:rFonts w:ascii="Times New Roman" w:eastAsia="Times New Roman" w:hAnsi="Times New Roman" w:cs="Times New Roman"/>
                <w:sz w:val="20"/>
                <w:szCs w:val="20"/>
              </w:rPr>
            </w:pPr>
          </w:p>
        </w:tc>
        <w:tc>
          <w:tcPr>
            <w:tcW w:w="0" w:type="auto"/>
            <w:tcMar>
              <w:top w:w="0" w:type="dxa"/>
              <w:left w:w="108" w:type="dxa"/>
              <w:bottom w:w="0" w:type="dxa"/>
              <w:right w:w="108" w:type="dxa"/>
            </w:tcMar>
            <w:hideMark/>
          </w:tcPr>
          <w:p w14:paraId="08013C8D" w14:textId="77777777" w:rsidR="008061EC" w:rsidRPr="008061EC" w:rsidRDefault="008061EC" w:rsidP="008061EC">
            <w:pPr>
              <w:spacing w:line="240" w:lineRule="auto"/>
              <w:rPr>
                <w:rFonts w:ascii="Times New Roman" w:eastAsia="Times New Roman" w:hAnsi="Times New Roman" w:cs="Times New Roman"/>
                <w:sz w:val="20"/>
                <w:szCs w:val="20"/>
              </w:rPr>
            </w:pPr>
          </w:p>
        </w:tc>
        <w:tc>
          <w:tcPr>
            <w:tcW w:w="0" w:type="auto"/>
            <w:tcBorders>
              <w:top w:val="single" w:sz="4" w:space="0" w:color="000000" w:themeColor="text1"/>
            </w:tcBorders>
            <w:tcMar>
              <w:top w:w="0" w:type="dxa"/>
              <w:left w:w="108" w:type="dxa"/>
              <w:bottom w:w="0" w:type="dxa"/>
              <w:right w:w="108" w:type="dxa"/>
            </w:tcMar>
            <w:hideMark/>
          </w:tcPr>
          <w:p w14:paraId="327CB455" w14:textId="77777777" w:rsidR="008061EC" w:rsidRPr="008061EC" w:rsidRDefault="008061EC" w:rsidP="008061EC">
            <w:pPr>
              <w:spacing w:after="150" w:line="240" w:lineRule="auto"/>
              <w:rPr>
                <w:rFonts w:ascii="Times New Roman" w:eastAsia="Times New Roman" w:hAnsi="Times New Roman" w:cs="Times New Roman"/>
                <w:sz w:val="20"/>
                <w:szCs w:val="20"/>
              </w:rPr>
            </w:pPr>
            <w:r w:rsidRPr="008061EC">
              <w:rPr>
                <w:rFonts w:ascii="Times New Roman" w:eastAsia="Times New Roman" w:hAnsi="Times New Roman" w:cs="Times New Roman"/>
                <w:color w:val="000000"/>
                <w:sz w:val="20"/>
                <w:szCs w:val="20"/>
              </w:rPr>
              <w:t>(Vardas, pavardė, pareigos)</w:t>
            </w:r>
          </w:p>
        </w:tc>
        <w:tc>
          <w:tcPr>
            <w:tcW w:w="0" w:type="auto"/>
            <w:tcMar>
              <w:top w:w="0" w:type="dxa"/>
              <w:left w:w="108" w:type="dxa"/>
              <w:bottom w:w="0" w:type="dxa"/>
              <w:right w:w="108" w:type="dxa"/>
            </w:tcMar>
            <w:hideMark/>
          </w:tcPr>
          <w:p w14:paraId="751EE2D0" w14:textId="77777777" w:rsidR="008061EC" w:rsidRPr="008061EC" w:rsidRDefault="008061EC" w:rsidP="008061EC">
            <w:pPr>
              <w:spacing w:line="240" w:lineRule="auto"/>
              <w:rPr>
                <w:rFonts w:ascii="Times New Roman" w:eastAsia="Times New Roman" w:hAnsi="Times New Roman" w:cs="Times New Roman"/>
                <w:sz w:val="24"/>
                <w:szCs w:val="24"/>
              </w:rPr>
            </w:pPr>
          </w:p>
        </w:tc>
      </w:tr>
    </w:tbl>
    <w:p w14:paraId="67CB4C4B"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D3AD061"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Default="003D7B7B" w:rsidP="008061EC">
      <w:pPr>
        <w:pStyle w:val="Antrat2"/>
        <w:spacing w:before="0"/>
        <w:ind w:firstLine="5529"/>
        <w:rPr>
          <w:rFonts w:ascii="Times New Roman" w:eastAsiaTheme="minorHAnsi" w:hAnsi="Times New Roman" w:cs="Times New Roman"/>
          <w:spacing w:val="2"/>
          <w:sz w:val="24"/>
          <w:szCs w:val="24"/>
          <w:lang w:eastAsia="en-US"/>
        </w:rPr>
      </w:pPr>
    </w:p>
    <w:p w14:paraId="712EA29F" w14:textId="77777777" w:rsidR="00A62915" w:rsidRDefault="00A62915" w:rsidP="00A62915">
      <w:pPr>
        <w:rPr>
          <w:lang w:eastAsia="en-US"/>
        </w:rPr>
      </w:pPr>
    </w:p>
    <w:p w14:paraId="30CCD59C" w14:textId="760FDBD5" w:rsidR="00F73567" w:rsidRPr="00F73567" w:rsidRDefault="00F73567" w:rsidP="00F73567">
      <w:pPr>
        <w:spacing w:line="240" w:lineRule="auto"/>
        <w:ind w:left="5670" w:firstLine="0"/>
        <w:rPr>
          <w:rFonts w:ascii="Times New Roman" w:hAnsi="Times New Roman" w:cs="Times New Roman"/>
          <w:sz w:val="24"/>
          <w:szCs w:val="24"/>
        </w:rPr>
      </w:pPr>
      <w:r w:rsidRPr="00F7356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F73567">
        <w:rPr>
          <w:rFonts w:ascii="Times New Roman" w:hAnsi="Times New Roman" w:cs="Times New Roman"/>
          <w:sz w:val="24"/>
          <w:szCs w:val="24"/>
        </w:rPr>
        <w:t xml:space="preserve"> priedas „Tiekėjų pašalinimo pagrindai“</w:t>
      </w:r>
    </w:p>
    <w:p w14:paraId="3D2B9897" w14:textId="77777777" w:rsidR="00F73567" w:rsidRPr="00F73567" w:rsidRDefault="00F73567" w:rsidP="00F73567">
      <w:pPr>
        <w:keepNext/>
        <w:keepLines/>
        <w:spacing w:before="120" w:after="160" w:line="276" w:lineRule="auto"/>
        <w:ind w:left="318"/>
        <w:jc w:val="right"/>
        <w:rPr>
          <w:rFonts w:ascii="Times New Roman" w:eastAsia="Arial" w:hAnsi="Times New Roman" w:cs="Times New Roman"/>
          <w:sz w:val="24"/>
          <w:szCs w:val="24"/>
        </w:rPr>
      </w:pPr>
    </w:p>
    <w:p w14:paraId="4C89A74E" w14:textId="77777777" w:rsidR="00F73567" w:rsidRPr="00F73567" w:rsidRDefault="00F73567" w:rsidP="00F73567">
      <w:pPr>
        <w:spacing w:after="240" w:line="276" w:lineRule="auto"/>
        <w:jc w:val="center"/>
        <w:rPr>
          <w:rFonts w:ascii="Times New Roman" w:eastAsia="Arial" w:hAnsi="Times New Roman" w:cs="Times New Roman"/>
          <w:b/>
          <w:bCs/>
          <w:smallCaps/>
          <w:sz w:val="24"/>
          <w:szCs w:val="24"/>
        </w:rPr>
      </w:pPr>
      <w:r w:rsidRPr="00F73567">
        <w:rPr>
          <w:rFonts w:ascii="Times New Roman" w:eastAsia="Arial" w:hAnsi="Times New Roman" w:cs="Times New Roman"/>
          <w:b/>
          <w:bCs/>
          <w:smallCaps/>
          <w:sz w:val="24"/>
          <w:szCs w:val="24"/>
        </w:rPr>
        <w:t>TIEKĖJŲ PAŠALINIMO PAGRINDAI</w:t>
      </w:r>
    </w:p>
    <w:p w14:paraId="57E43BFE" w14:textId="77777777" w:rsidR="00F73567" w:rsidRPr="00F73567" w:rsidRDefault="00F73567" w:rsidP="00F73567">
      <w:pPr>
        <w:spacing w:line="240" w:lineRule="auto"/>
        <w:ind w:firstLine="720"/>
        <w:rPr>
          <w:rFonts w:ascii="Times New Roman" w:eastAsia="Arial" w:hAnsi="Times New Roman" w:cs="Times New Roman"/>
          <w:iCs/>
          <w:sz w:val="24"/>
          <w:szCs w:val="24"/>
        </w:rPr>
      </w:pPr>
      <w:r w:rsidRPr="00F73567">
        <w:rPr>
          <w:rFonts w:ascii="Times New Roman" w:eastAsia="Arial" w:hAnsi="Times New Roman" w:cs="Times New Roman"/>
          <w:iCs/>
          <w:sz w:val="24"/>
          <w:szCs w:val="24"/>
        </w:rPr>
        <w:t xml:space="preserve">Perkančioji organizacija atmeta tiekėjo pasiūlymą, jeigu: </w:t>
      </w:r>
    </w:p>
    <w:p w14:paraId="69DE6540" w14:textId="77777777" w:rsidR="00F73567" w:rsidRPr="00F73567" w:rsidRDefault="00F73567" w:rsidP="00F73567">
      <w:pPr>
        <w:spacing w:line="240" w:lineRule="auto"/>
        <w:ind w:firstLine="720"/>
        <w:rPr>
          <w:rFonts w:ascii="Times New Roman" w:eastAsia="Yu Mincho" w:hAnsi="Times New Roman" w:cs="Times New Roman"/>
          <w:b/>
          <w:bCs/>
          <w:iCs/>
          <w:sz w:val="24"/>
          <w:szCs w:val="24"/>
        </w:rPr>
      </w:pPr>
      <w:r w:rsidRPr="00F73567">
        <w:rPr>
          <w:rFonts w:ascii="Times New Roman" w:eastAsia="Arial" w:hAnsi="Times New Roman" w:cs="Times New Roman"/>
          <w:iCs/>
          <w:sz w:val="24"/>
          <w:szCs w:val="24"/>
        </w:rPr>
        <w:t xml:space="preserve">1. </w:t>
      </w:r>
      <w:r w:rsidRPr="00F73567">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F73567">
        <w:rPr>
          <w:rFonts w:ascii="Times New Roman" w:hAnsi="Times New Roman" w:cs="Times New Roman"/>
          <w:b/>
          <w:iCs/>
          <w:sz w:val="24"/>
          <w:szCs w:val="24"/>
        </w:rPr>
        <w:t>(</w:t>
      </w:r>
      <w:r w:rsidRPr="00F73567">
        <w:rPr>
          <w:rFonts w:ascii="Times New Roman" w:eastAsia="Yu Mincho" w:hAnsi="Times New Roman" w:cs="Times New Roman"/>
          <w:b/>
          <w:iCs/>
          <w:sz w:val="24"/>
          <w:szCs w:val="24"/>
        </w:rPr>
        <w:t>VPĮ 46 straipsnio 4 dalies 1 punktas</w:t>
      </w:r>
      <w:r w:rsidRPr="00F73567">
        <w:rPr>
          <w:rFonts w:ascii="Times New Roman" w:eastAsia="Arial" w:hAnsi="Times New Roman" w:cs="Times New Roman"/>
          <w:iCs/>
          <w:sz w:val="24"/>
          <w:szCs w:val="24"/>
        </w:rPr>
        <w:t>).</w:t>
      </w:r>
    </w:p>
    <w:p w14:paraId="13DF2A42" w14:textId="77777777" w:rsidR="00F73567" w:rsidRPr="00F73567" w:rsidRDefault="00F73567" w:rsidP="00F73567">
      <w:pPr>
        <w:spacing w:line="240" w:lineRule="auto"/>
        <w:ind w:firstLine="720"/>
        <w:rPr>
          <w:rFonts w:ascii="Times New Roman" w:hAnsi="Times New Roman" w:cs="Times New Roman"/>
          <w:b/>
          <w:iCs/>
          <w:sz w:val="24"/>
          <w:szCs w:val="24"/>
        </w:rPr>
      </w:pPr>
      <w:r w:rsidRPr="00F73567">
        <w:rPr>
          <w:rFonts w:ascii="Times New Roman" w:eastAsia="Arial" w:hAnsi="Times New Roman" w:cs="Times New Roman"/>
          <w:iCs/>
          <w:sz w:val="24"/>
          <w:szCs w:val="24"/>
        </w:rPr>
        <w:t xml:space="preserve">2. </w:t>
      </w:r>
      <w:r w:rsidRPr="00F73567">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73567">
        <w:rPr>
          <w:rFonts w:ascii="Times New Roman" w:hAnsi="Times New Roman" w:cs="Times New Roman"/>
          <w:b/>
          <w:iCs/>
          <w:sz w:val="24"/>
          <w:szCs w:val="24"/>
        </w:rPr>
        <w:t>(</w:t>
      </w:r>
      <w:r w:rsidRPr="00F73567">
        <w:rPr>
          <w:rFonts w:ascii="Times New Roman" w:eastAsia="Yu Mincho" w:hAnsi="Times New Roman" w:cs="Times New Roman"/>
          <w:b/>
          <w:iCs/>
          <w:sz w:val="24"/>
          <w:szCs w:val="24"/>
        </w:rPr>
        <w:t>VPĮ 46 straipsnio 4 dalies 2 punktas)</w:t>
      </w:r>
      <w:r w:rsidRPr="00F73567">
        <w:rPr>
          <w:rFonts w:ascii="Times New Roman" w:hAnsi="Times New Roman" w:cs="Times New Roman"/>
          <w:iCs/>
          <w:sz w:val="24"/>
          <w:szCs w:val="24"/>
        </w:rPr>
        <w:t>.</w:t>
      </w:r>
    </w:p>
    <w:p w14:paraId="7364EFEE" w14:textId="77777777" w:rsidR="00F73567" w:rsidRPr="00F73567" w:rsidRDefault="00F73567" w:rsidP="00F73567">
      <w:pPr>
        <w:spacing w:line="240" w:lineRule="auto"/>
        <w:ind w:firstLine="720"/>
        <w:rPr>
          <w:rFonts w:ascii="Times New Roman" w:eastAsia="Yu Mincho" w:hAnsi="Times New Roman" w:cs="Times New Roman"/>
          <w:b/>
          <w:bCs/>
          <w:iCs/>
          <w:sz w:val="24"/>
          <w:szCs w:val="24"/>
        </w:rPr>
      </w:pPr>
      <w:r w:rsidRPr="00F73567">
        <w:rPr>
          <w:rFonts w:ascii="Times New Roman" w:eastAsia="Arial" w:hAnsi="Times New Roman" w:cs="Times New Roman"/>
          <w:iCs/>
          <w:sz w:val="24"/>
          <w:szCs w:val="24"/>
        </w:rPr>
        <w:t xml:space="preserve">3. </w:t>
      </w:r>
      <w:r w:rsidRPr="00F73567">
        <w:rPr>
          <w:rFonts w:ascii="Times New Roman" w:hAnsi="Times New Roman" w:cs="Times New Roman"/>
          <w:iCs/>
          <w:sz w:val="24"/>
          <w:szCs w:val="24"/>
        </w:rPr>
        <w:t xml:space="preserve">Pažeista konkurencija, kaip nustatyta VPĮ 27 straipsnio 3 ir 4 dalyse, ir atitinkamos padėties negalima ištaisyti </w:t>
      </w:r>
      <w:r w:rsidRPr="00F73567">
        <w:rPr>
          <w:rFonts w:ascii="Times New Roman" w:hAnsi="Times New Roman" w:cs="Times New Roman"/>
          <w:b/>
          <w:iCs/>
          <w:sz w:val="24"/>
          <w:szCs w:val="24"/>
        </w:rPr>
        <w:t>(</w:t>
      </w:r>
      <w:r w:rsidRPr="00F73567">
        <w:rPr>
          <w:rFonts w:ascii="Times New Roman" w:eastAsia="Yu Mincho" w:hAnsi="Times New Roman" w:cs="Times New Roman"/>
          <w:b/>
          <w:iCs/>
          <w:sz w:val="24"/>
          <w:szCs w:val="24"/>
        </w:rPr>
        <w:t>VPĮ 46 straipsnio 4 dalies 3 punktas).</w:t>
      </w:r>
    </w:p>
    <w:p w14:paraId="02556205" w14:textId="77777777" w:rsidR="00F73567" w:rsidRPr="00F73567" w:rsidRDefault="00F73567" w:rsidP="00F73567">
      <w:pPr>
        <w:spacing w:line="240" w:lineRule="auto"/>
        <w:ind w:firstLine="720"/>
        <w:rPr>
          <w:rFonts w:ascii="Times New Roman" w:hAnsi="Times New Roman" w:cs="Times New Roman"/>
          <w:sz w:val="24"/>
          <w:szCs w:val="24"/>
        </w:rPr>
      </w:pPr>
      <w:r w:rsidRPr="00F73567">
        <w:rPr>
          <w:rFonts w:ascii="Times New Roman" w:eastAsia="Arial" w:hAnsi="Times New Roman" w:cs="Times New Roman"/>
          <w:iCs/>
          <w:sz w:val="24"/>
          <w:szCs w:val="24"/>
        </w:rPr>
        <w:t xml:space="preserve">4. </w:t>
      </w:r>
      <w:r w:rsidRPr="00F73567">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F73567">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09E044E" w14:textId="77777777" w:rsidR="00F73567" w:rsidRPr="00F73567" w:rsidRDefault="00F73567" w:rsidP="00F73567">
      <w:pPr>
        <w:spacing w:line="240" w:lineRule="auto"/>
        <w:ind w:firstLine="720"/>
        <w:rPr>
          <w:rFonts w:ascii="Times New Roman" w:eastAsia="Yu Mincho" w:hAnsi="Times New Roman" w:cs="Times New Roman"/>
          <w:b/>
          <w:bCs/>
          <w:iCs/>
          <w:sz w:val="24"/>
          <w:szCs w:val="24"/>
        </w:rPr>
      </w:pPr>
      <w:r w:rsidRPr="00F73567">
        <w:rPr>
          <w:rFonts w:ascii="Times New Roman" w:eastAsia="Arial" w:hAnsi="Times New Roman" w:cs="Times New Roman"/>
          <w:sz w:val="24"/>
          <w:szCs w:val="24"/>
        </w:rPr>
        <w:t>5.</w:t>
      </w:r>
      <w:r w:rsidRPr="00F73567">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73567">
        <w:rPr>
          <w:rFonts w:ascii="Times New Roman" w:hAnsi="Times New Roman" w:cs="Times New Roman"/>
          <w:sz w:val="24"/>
          <w:szCs w:val="24"/>
        </w:rPr>
        <w:t>(</w:t>
      </w:r>
      <w:r w:rsidRPr="00F73567">
        <w:rPr>
          <w:rFonts w:ascii="Times New Roman" w:eastAsia="Yu Mincho" w:hAnsi="Times New Roman" w:cs="Times New Roman"/>
          <w:b/>
          <w:sz w:val="24"/>
          <w:szCs w:val="24"/>
        </w:rPr>
        <w:t>VPĮ 46 straipsnio 4 dalies 5 punktas).</w:t>
      </w:r>
    </w:p>
    <w:p w14:paraId="6917D770" w14:textId="77777777" w:rsidR="00F73567" w:rsidRPr="00F73567" w:rsidRDefault="00F73567" w:rsidP="00F73567">
      <w:pPr>
        <w:spacing w:line="240" w:lineRule="auto"/>
        <w:ind w:firstLine="720"/>
        <w:rPr>
          <w:rFonts w:ascii="Times New Roman" w:eastAsia="Arial" w:hAnsi="Times New Roman" w:cs="Times New Roman"/>
          <w:bCs/>
          <w:sz w:val="24"/>
          <w:szCs w:val="24"/>
        </w:rPr>
      </w:pPr>
      <w:r w:rsidRPr="00F73567">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F73567">
        <w:rPr>
          <w:rFonts w:ascii="Times New Roman" w:eastAsia="Arial" w:hAnsi="Times New Roman" w:cs="Times New Roman"/>
          <w:b/>
          <w:bCs/>
          <w:sz w:val="24"/>
          <w:szCs w:val="24"/>
        </w:rPr>
        <w:t>(VPĮ 46 straipsnio 2¹ dalis)</w:t>
      </w:r>
      <w:r w:rsidRPr="00F73567">
        <w:rPr>
          <w:rFonts w:ascii="Times New Roman" w:eastAsia="Arial" w:hAnsi="Times New Roman" w:cs="Times New Roman"/>
          <w:bCs/>
          <w:sz w:val="24"/>
          <w:szCs w:val="24"/>
        </w:rPr>
        <w:t>.</w:t>
      </w:r>
    </w:p>
    <w:p w14:paraId="52B0CFE2" w14:textId="77777777" w:rsidR="00F73567" w:rsidRPr="00F73567" w:rsidRDefault="00F73567" w:rsidP="00F73567">
      <w:pPr>
        <w:spacing w:line="240" w:lineRule="auto"/>
        <w:ind w:firstLine="720"/>
        <w:rPr>
          <w:rFonts w:ascii="Times New Roman" w:eastAsia="Arial" w:hAnsi="Times New Roman" w:cs="Times New Roman"/>
          <w:i/>
          <w:sz w:val="24"/>
          <w:szCs w:val="24"/>
        </w:rPr>
      </w:pPr>
    </w:p>
    <w:p w14:paraId="6423F607" w14:textId="77777777" w:rsidR="00F73567" w:rsidRPr="00F73567" w:rsidRDefault="00F73567" w:rsidP="00F73567">
      <w:pPr>
        <w:keepNext/>
        <w:keepLines/>
        <w:spacing w:before="120" w:line="240" w:lineRule="auto"/>
        <w:ind w:firstLine="0"/>
        <w:jc w:val="center"/>
        <w:outlineLvl w:val="1"/>
        <w:rPr>
          <w:rFonts w:ascii="Times New Roman" w:eastAsiaTheme="majorEastAsia" w:hAnsi="Times New Roman" w:cs="Times New Roman"/>
          <w:sz w:val="24"/>
          <w:szCs w:val="24"/>
        </w:rPr>
      </w:pPr>
    </w:p>
    <w:p w14:paraId="52A25E15" w14:textId="77777777" w:rsidR="00F73567" w:rsidRPr="00F73567" w:rsidRDefault="00F73567" w:rsidP="00F73567">
      <w:pPr>
        <w:keepNext/>
        <w:keepLines/>
        <w:spacing w:before="120" w:line="240" w:lineRule="auto"/>
        <w:ind w:firstLine="0"/>
        <w:jc w:val="center"/>
        <w:outlineLvl w:val="1"/>
        <w:rPr>
          <w:rFonts w:ascii="Times New Roman" w:eastAsiaTheme="majorEastAsia" w:hAnsi="Times New Roman" w:cs="Times New Roman"/>
          <w:sz w:val="24"/>
          <w:szCs w:val="24"/>
        </w:rPr>
      </w:pPr>
      <w:r w:rsidRPr="00F73567">
        <w:rPr>
          <w:rFonts w:ascii="Times New Roman" w:eastAsiaTheme="majorEastAsia" w:hAnsi="Times New Roman" w:cs="Times New Roman"/>
          <w:sz w:val="24"/>
          <w:szCs w:val="24"/>
        </w:rPr>
        <w:t>_______________</w:t>
      </w:r>
    </w:p>
    <w:p w14:paraId="3A0028EA"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332E7851"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18CA9711"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2F122046"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656CE0A3"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1CF2CACC"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295AB812"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18545AB7" w14:textId="77777777" w:rsidR="00F73567" w:rsidRPr="00F73567" w:rsidRDefault="00F73567" w:rsidP="00F73567">
      <w:pPr>
        <w:spacing w:after="160" w:line="276" w:lineRule="auto"/>
        <w:ind w:firstLine="0"/>
        <w:jc w:val="left"/>
      </w:pPr>
    </w:p>
    <w:p w14:paraId="17527788" w14:textId="77777777" w:rsidR="00A62915" w:rsidRPr="00A62915" w:rsidRDefault="00A62915" w:rsidP="00A62915">
      <w:pPr>
        <w:rPr>
          <w:lang w:eastAsia="en-US"/>
        </w:rPr>
      </w:pPr>
    </w:p>
    <w:sectPr w:rsidR="00A62915" w:rsidRPr="00A62915" w:rsidSect="00C5449B">
      <w:headerReference w:type="default" r:id="rId16"/>
      <w:footerReference w:type="default" r:id="rId17"/>
      <w:headerReference w:type="first" r:id="rId18"/>
      <w:footerReference w:type="first" r:id="rId19"/>
      <w:pgSz w:w="11906" w:h="16838" w:code="9"/>
      <w:pgMar w:top="568"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A75A4" w14:textId="77777777" w:rsidR="00CB1D8D" w:rsidRDefault="00CB1D8D" w:rsidP="00D05666">
      <w:r>
        <w:separator/>
      </w:r>
    </w:p>
  </w:endnote>
  <w:endnote w:type="continuationSeparator" w:id="0">
    <w:p w14:paraId="74041A92" w14:textId="77777777" w:rsidR="00CB1D8D" w:rsidRDefault="00CB1D8D" w:rsidP="00D05666">
      <w:r>
        <w:continuationSeparator/>
      </w:r>
    </w:p>
  </w:endnote>
  <w:endnote w:type="continuationNotice" w:id="1">
    <w:p w14:paraId="27FFA9CB" w14:textId="77777777" w:rsidR="00CB1D8D" w:rsidRDefault="00CB1D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default"/>
    <w:sig w:usb0="00000000" w:usb1="00000000" w:usb2="00000000" w:usb3="00000000" w:csb0="0000008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08AA3" w14:textId="77777777" w:rsidR="00CB1D8D" w:rsidRDefault="00CB1D8D" w:rsidP="00D05666">
      <w:r>
        <w:separator/>
      </w:r>
    </w:p>
  </w:footnote>
  <w:footnote w:type="continuationSeparator" w:id="0">
    <w:p w14:paraId="258F8B29" w14:textId="77777777" w:rsidR="00CB1D8D" w:rsidRDefault="00CB1D8D" w:rsidP="00D05666">
      <w:r>
        <w:continuationSeparator/>
      </w:r>
    </w:p>
  </w:footnote>
  <w:footnote w:type="continuationNotice" w:id="1">
    <w:p w14:paraId="6CB7E241" w14:textId="77777777" w:rsidR="00CB1D8D" w:rsidRDefault="00CB1D8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0021D58"/>
    <w:multiLevelType w:val="hybridMultilevel"/>
    <w:tmpl w:val="CA025432"/>
    <w:lvl w:ilvl="0" w:tplc="04270001">
      <w:start w:val="1"/>
      <w:numFmt w:val="bullet"/>
      <w:lvlText w:val=""/>
      <w:lvlJc w:val="left"/>
      <w:pPr>
        <w:ind w:left="1581" w:hanging="360"/>
      </w:pPr>
      <w:rPr>
        <w:rFonts w:ascii="Symbol" w:hAnsi="Symbol" w:hint="default"/>
      </w:rPr>
    </w:lvl>
    <w:lvl w:ilvl="1" w:tplc="04270003" w:tentative="1">
      <w:start w:val="1"/>
      <w:numFmt w:val="bullet"/>
      <w:lvlText w:val="o"/>
      <w:lvlJc w:val="left"/>
      <w:pPr>
        <w:ind w:left="2301" w:hanging="360"/>
      </w:pPr>
      <w:rPr>
        <w:rFonts w:ascii="Courier New" w:hAnsi="Courier New" w:cs="Courier New" w:hint="default"/>
      </w:rPr>
    </w:lvl>
    <w:lvl w:ilvl="2" w:tplc="04270005" w:tentative="1">
      <w:start w:val="1"/>
      <w:numFmt w:val="bullet"/>
      <w:lvlText w:val=""/>
      <w:lvlJc w:val="left"/>
      <w:pPr>
        <w:ind w:left="3021" w:hanging="360"/>
      </w:pPr>
      <w:rPr>
        <w:rFonts w:ascii="Wingdings" w:hAnsi="Wingdings" w:hint="default"/>
      </w:rPr>
    </w:lvl>
    <w:lvl w:ilvl="3" w:tplc="04270001" w:tentative="1">
      <w:start w:val="1"/>
      <w:numFmt w:val="bullet"/>
      <w:lvlText w:val=""/>
      <w:lvlJc w:val="left"/>
      <w:pPr>
        <w:ind w:left="3741" w:hanging="360"/>
      </w:pPr>
      <w:rPr>
        <w:rFonts w:ascii="Symbol" w:hAnsi="Symbol" w:hint="default"/>
      </w:rPr>
    </w:lvl>
    <w:lvl w:ilvl="4" w:tplc="04270003" w:tentative="1">
      <w:start w:val="1"/>
      <w:numFmt w:val="bullet"/>
      <w:lvlText w:val="o"/>
      <w:lvlJc w:val="left"/>
      <w:pPr>
        <w:ind w:left="4461" w:hanging="360"/>
      </w:pPr>
      <w:rPr>
        <w:rFonts w:ascii="Courier New" w:hAnsi="Courier New" w:cs="Courier New" w:hint="default"/>
      </w:rPr>
    </w:lvl>
    <w:lvl w:ilvl="5" w:tplc="04270005" w:tentative="1">
      <w:start w:val="1"/>
      <w:numFmt w:val="bullet"/>
      <w:lvlText w:val=""/>
      <w:lvlJc w:val="left"/>
      <w:pPr>
        <w:ind w:left="5181" w:hanging="360"/>
      </w:pPr>
      <w:rPr>
        <w:rFonts w:ascii="Wingdings" w:hAnsi="Wingdings" w:hint="default"/>
      </w:rPr>
    </w:lvl>
    <w:lvl w:ilvl="6" w:tplc="04270001" w:tentative="1">
      <w:start w:val="1"/>
      <w:numFmt w:val="bullet"/>
      <w:lvlText w:val=""/>
      <w:lvlJc w:val="left"/>
      <w:pPr>
        <w:ind w:left="5901" w:hanging="360"/>
      </w:pPr>
      <w:rPr>
        <w:rFonts w:ascii="Symbol" w:hAnsi="Symbol" w:hint="default"/>
      </w:rPr>
    </w:lvl>
    <w:lvl w:ilvl="7" w:tplc="04270003" w:tentative="1">
      <w:start w:val="1"/>
      <w:numFmt w:val="bullet"/>
      <w:lvlText w:val="o"/>
      <w:lvlJc w:val="left"/>
      <w:pPr>
        <w:ind w:left="6621" w:hanging="360"/>
      </w:pPr>
      <w:rPr>
        <w:rFonts w:ascii="Courier New" w:hAnsi="Courier New" w:cs="Courier New" w:hint="default"/>
      </w:rPr>
    </w:lvl>
    <w:lvl w:ilvl="8" w:tplc="04270005" w:tentative="1">
      <w:start w:val="1"/>
      <w:numFmt w:val="bullet"/>
      <w:lvlText w:val=""/>
      <w:lvlJc w:val="left"/>
      <w:pPr>
        <w:ind w:left="7341" w:hanging="360"/>
      </w:pPr>
      <w:rPr>
        <w:rFonts w:ascii="Wingdings" w:hAnsi="Wingdings" w:hint="default"/>
      </w:rPr>
    </w:lvl>
  </w:abstractNum>
  <w:abstractNum w:abstractNumId="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14869863">
    <w:abstractNumId w:val="0"/>
  </w:num>
  <w:num w:numId="2" w16cid:durableId="1324891028">
    <w:abstractNumId w:val="11"/>
  </w:num>
  <w:num w:numId="3" w16cid:durableId="941180201">
    <w:abstractNumId w:val="5"/>
  </w:num>
  <w:num w:numId="4" w16cid:durableId="1666473244">
    <w:abstractNumId w:val="12"/>
  </w:num>
  <w:num w:numId="5" w16cid:durableId="1491024845">
    <w:abstractNumId w:val="1"/>
  </w:num>
  <w:num w:numId="6" w16cid:durableId="1693023466">
    <w:abstractNumId w:val="6"/>
  </w:num>
  <w:num w:numId="7" w16cid:durableId="769350053">
    <w:abstractNumId w:val="10"/>
  </w:num>
  <w:num w:numId="8" w16cid:durableId="1271937626">
    <w:abstractNumId w:val="2"/>
  </w:num>
  <w:num w:numId="9" w16cid:durableId="900408994">
    <w:abstractNumId w:val="8"/>
  </w:num>
  <w:num w:numId="10" w16cid:durableId="1163349761">
    <w:abstractNumId w:val="4"/>
  </w:num>
  <w:num w:numId="11" w16cid:durableId="1095983011">
    <w:abstractNumId w:val="3"/>
  </w:num>
  <w:num w:numId="12" w16cid:durableId="125601188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469789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922"/>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2A4"/>
    <w:rsid w:val="00027E79"/>
    <w:rsid w:val="00030220"/>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03B"/>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331"/>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4C65"/>
    <w:rsid w:val="0023505D"/>
    <w:rsid w:val="00235096"/>
    <w:rsid w:val="00235284"/>
    <w:rsid w:val="002369ED"/>
    <w:rsid w:val="002374F8"/>
    <w:rsid w:val="00237EA0"/>
    <w:rsid w:val="00237EB4"/>
    <w:rsid w:val="00240426"/>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07E"/>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37177"/>
    <w:rsid w:val="003406FD"/>
    <w:rsid w:val="00340882"/>
    <w:rsid w:val="00340F7A"/>
    <w:rsid w:val="00341929"/>
    <w:rsid w:val="00341D9A"/>
    <w:rsid w:val="00342130"/>
    <w:rsid w:val="00342631"/>
    <w:rsid w:val="00342CF1"/>
    <w:rsid w:val="00343188"/>
    <w:rsid w:val="0034339A"/>
    <w:rsid w:val="00343407"/>
    <w:rsid w:val="0034354B"/>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7855"/>
    <w:rsid w:val="00357BB8"/>
    <w:rsid w:val="003600F2"/>
    <w:rsid w:val="00360333"/>
    <w:rsid w:val="00360A21"/>
    <w:rsid w:val="00360DB9"/>
    <w:rsid w:val="003614E4"/>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181"/>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A16"/>
    <w:rsid w:val="003E6FE5"/>
    <w:rsid w:val="003E713F"/>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2BD4"/>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4E1F"/>
    <w:rsid w:val="00555D8A"/>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0F7"/>
    <w:rsid w:val="005B19E4"/>
    <w:rsid w:val="005B1D8D"/>
    <w:rsid w:val="005B24C3"/>
    <w:rsid w:val="005B2628"/>
    <w:rsid w:val="005B2A1D"/>
    <w:rsid w:val="005B2B34"/>
    <w:rsid w:val="005B2C82"/>
    <w:rsid w:val="005B2D90"/>
    <w:rsid w:val="005B2D9B"/>
    <w:rsid w:val="005B2FD0"/>
    <w:rsid w:val="005B34A6"/>
    <w:rsid w:val="005B37F2"/>
    <w:rsid w:val="005B383F"/>
    <w:rsid w:val="005B46C1"/>
    <w:rsid w:val="005B5421"/>
    <w:rsid w:val="005B57A2"/>
    <w:rsid w:val="005B7136"/>
    <w:rsid w:val="005C0258"/>
    <w:rsid w:val="005C09CB"/>
    <w:rsid w:val="005C0B37"/>
    <w:rsid w:val="005C1176"/>
    <w:rsid w:val="005C17C2"/>
    <w:rsid w:val="005C1B0A"/>
    <w:rsid w:val="005C21E1"/>
    <w:rsid w:val="005C349B"/>
    <w:rsid w:val="005C3941"/>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2BDB"/>
    <w:rsid w:val="00603E3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6AC6"/>
    <w:rsid w:val="00637037"/>
    <w:rsid w:val="00640399"/>
    <w:rsid w:val="00640DBD"/>
    <w:rsid w:val="006423D2"/>
    <w:rsid w:val="00642683"/>
    <w:rsid w:val="0064285F"/>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F39"/>
    <w:rsid w:val="00670373"/>
    <w:rsid w:val="00670606"/>
    <w:rsid w:val="00671A5C"/>
    <w:rsid w:val="00671B2B"/>
    <w:rsid w:val="00671D4E"/>
    <w:rsid w:val="00671DB5"/>
    <w:rsid w:val="00671E8F"/>
    <w:rsid w:val="00672590"/>
    <w:rsid w:val="006727BF"/>
    <w:rsid w:val="0067281B"/>
    <w:rsid w:val="00672EB0"/>
    <w:rsid w:val="00673538"/>
    <w:rsid w:val="006746AC"/>
    <w:rsid w:val="006753F7"/>
    <w:rsid w:val="00676CA5"/>
    <w:rsid w:val="00677B00"/>
    <w:rsid w:val="00677BCA"/>
    <w:rsid w:val="00677F40"/>
    <w:rsid w:val="00680281"/>
    <w:rsid w:val="006803B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A7BE4"/>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3F4D"/>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D22"/>
    <w:rsid w:val="00745110"/>
    <w:rsid w:val="00745317"/>
    <w:rsid w:val="0074590D"/>
    <w:rsid w:val="00746011"/>
    <w:rsid w:val="0074616C"/>
    <w:rsid w:val="00746BAF"/>
    <w:rsid w:val="00747175"/>
    <w:rsid w:val="0074743B"/>
    <w:rsid w:val="00747663"/>
    <w:rsid w:val="00747A97"/>
    <w:rsid w:val="007500D1"/>
    <w:rsid w:val="00750B74"/>
    <w:rsid w:val="00750DC2"/>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6C4"/>
    <w:rsid w:val="00757947"/>
    <w:rsid w:val="007606C2"/>
    <w:rsid w:val="00760E90"/>
    <w:rsid w:val="007611E9"/>
    <w:rsid w:val="00761429"/>
    <w:rsid w:val="00761946"/>
    <w:rsid w:val="0076284D"/>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439A"/>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B742B"/>
    <w:rsid w:val="007C0612"/>
    <w:rsid w:val="007C0697"/>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0E3"/>
    <w:rsid w:val="007D2461"/>
    <w:rsid w:val="007D31B5"/>
    <w:rsid w:val="007D41C0"/>
    <w:rsid w:val="007D4537"/>
    <w:rsid w:val="007D583F"/>
    <w:rsid w:val="007D5985"/>
    <w:rsid w:val="007D5C61"/>
    <w:rsid w:val="007D62F2"/>
    <w:rsid w:val="007D644F"/>
    <w:rsid w:val="007D6542"/>
    <w:rsid w:val="007D6A52"/>
    <w:rsid w:val="007D755A"/>
    <w:rsid w:val="007D755B"/>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187"/>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9"/>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1098"/>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891"/>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16E0"/>
    <w:rsid w:val="009823C1"/>
    <w:rsid w:val="0098363A"/>
    <w:rsid w:val="00983A43"/>
    <w:rsid w:val="00984055"/>
    <w:rsid w:val="009841CD"/>
    <w:rsid w:val="00984F6B"/>
    <w:rsid w:val="009855D4"/>
    <w:rsid w:val="00985A84"/>
    <w:rsid w:val="00985BB8"/>
    <w:rsid w:val="00985F55"/>
    <w:rsid w:val="009861F7"/>
    <w:rsid w:val="00986CE1"/>
    <w:rsid w:val="00986FE3"/>
    <w:rsid w:val="00987DE7"/>
    <w:rsid w:val="00990168"/>
    <w:rsid w:val="009905AD"/>
    <w:rsid w:val="00990834"/>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92C"/>
    <w:rsid w:val="009D0DC5"/>
    <w:rsid w:val="009D1038"/>
    <w:rsid w:val="009D156B"/>
    <w:rsid w:val="009D184C"/>
    <w:rsid w:val="009D2E13"/>
    <w:rsid w:val="009D2F4F"/>
    <w:rsid w:val="009D3309"/>
    <w:rsid w:val="009D41AE"/>
    <w:rsid w:val="009D5371"/>
    <w:rsid w:val="009D57A5"/>
    <w:rsid w:val="009D5CF9"/>
    <w:rsid w:val="009D68CF"/>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48D"/>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04D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390"/>
    <w:rsid w:val="00A47CF5"/>
    <w:rsid w:val="00A50B73"/>
    <w:rsid w:val="00A510B9"/>
    <w:rsid w:val="00A52406"/>
    <w:rsid w:val="00A5253F"/>
    <w:rsid w:val="00A52893"/>
    <w:rsid w:val="00A529EF"/>
    <w:rsid w:val="00A52B08"/>
    <w:rsid w:val="00A52BA0"/>
    <w:rsid w:val="00A53392"/>
    <w:rsid w:val="00A53962"/>
    <w:rsid w:val="00A54E07"/>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2915"/>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9B"/>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1D8D"/>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6D3"/>
    <w:rsid w:val="00D62793"/>
    <w:rsid w:val="00D63110"/>
    <w:rsid w:val="00D6558E"/>
    <w:rsid w:val="00D6652F"/>
    <w:rsid w:val="00D6665F"/>
    <w:rsid w:val="00D66697"/>
    <w:rsid w:val="00D66A43"/>
    <w:rsid w:val="00D66F4C"/>
    <w:rsid w:val="00D67710"/>
    <w:rsid w:val="00D67FEA"/>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D88"/>
    <w:rsid w:val="00DA4DC6"/>
    <w:rsid w:val="00DA5ED0"/>
    <w:rsid w:val="00DA62B5"/>
    <w:rsid w:val="00DA6EB2"/>
    <w:rsid w:val="00DA755A"/>
    <w:rsid w:val="00DA758B"/>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9A4"/>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1D"/>
    <w:rsid w:val="00E2216E"/>
    <w:rsid w:val="00E2272C"/>
    <w:rsid w:val="00E24B5E"/>
    <w:rsid w:val="00E250DF"/>
    <w:rsid w:val="00E2520F"/>
    <w:rsid w:val="00E2534F"/>
    <w:rsid w:val="00E25A55"/>
    <w:rsid w:val="00E25CFD"/>
    <w:rsid w:val="00E25D98"/>
    <w:rsid w:val="00E267BA"/>
    <w:rsid w:val="00E2694C"/>
    <w:rsid w:val="00E26CF5"/>
    <w:rsid w:val="00E270AB"/>
    <w:rsid w:val="00E276A3"/>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235F"/>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2E90"/>
    <w:rsid w:val="00EA36C4"/>
    <w:rsid w:val="00EA4970"/>
    <w:rsid w:val="00EA5959"/>
    <w:rsid w:val="00EA6573"/>
    <w:rsid w:val="00EA6E8F"/>
    <w:rsid w:val="00EB0A3C"/>
    <w:rsid w:val="00EB0B8B"/>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9AE"/>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6584"/>
    <w:rsid w:val="00F074EA"/>
    <w:rsid w:val="00F079C7"/>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3567"/>
    <w:rsid w:val="00F7418C"/>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D003B"/>
    <w:rsid w:val="00FD010C"/>
    <w:rsid w:val="00FD0262"/>
    <w:rsid w:val="00FD0613"/>
    <w:rsid w:val="00FD0F2E"/>
    <w:rsid w:val="00FD1275"/>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neringa.degiene@akmene.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glejonuitien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539734-8123-4519-A357-573347EBD8F0}">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2330</Words>
  <Characters>16755</Characters>
  <Application>Microsoft Office Word</Application>
  <DocSecurity>0</DocSecurity>
  <Lines>558</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12</cp:revision>
  <cp:lastPrinted>2023-06-15T13:39:00Z</cp:lastPrinted>
  <dcterms:created xsi:type="dcterms:W3CDTF">2025-12-01T09:05:00Z</dcterms:created>
  <dcterms:modified xsi:type="dcterms:W3CDTF">2025-12-01T14:16:00Z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